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2" w:rsidRDefault="002D40B7">
      <w:r>
        <w:rPr>
          <w:noProof/>
          <w:lang w:val="nl-NL"/>
        </w:rPr>
        <w:drawing>
          <wp:inline distT="0" distB="0" distL="0" distR="0">
            <wp:extent cx="5648325" cy="1076325"/>
            <wp:effectExtent l="0" t="0" r="9525" b="9525"/>
            <wp:docPr id="1" name="Afbeelding 1" descr="logo Ko-Tech SVDU-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-Tech SVDU-c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BF" w:rsidRDefault="007801BF"/>
    <w:p w:rsidR="00B836D8" w:rsidRPr="00456CF7" w:rsidRDefault="00B836D8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456CF7">
        <w:rPr>
          <w:rFonts w:ascii="Arial" w:hAnsi="Arial" w:cs="Arial"/>
          <w:b/>
          <w:sz w:val="22"/>
          <w:szCs w:val="22"/>
          <w:u w:val="single"/>
        </w:rPr>
        <w:t>Vragen</w:t>
      </w:r>
      <w:proofErr w:type="spellEnd"/>
      <w:r w:rsidRPr="00456CF7">
        <w:rPr>
          <w:rFonts w:ascii="Arial" w:hAnsi="Arial" w:cs="Arial"/>
          <w:b/>
          <w:sz w:val="22"/>
          <w:szCs w:val="22"/>
          <w:u w:val="single"/>
        </w:rPr>
        <w:t xml:space="preserve"> Ko-Tech S.V.D.U.-cup </w:t>
      </w:r>
      <w:proofErr w:type="spellStart"/>
      <w:r w:rsidRPr="00456CF7">
        <w:rPr>
          <w:rFonts w:ascii="Arial" w:hAnsi="Arial" w:cs="Arial"/>
          <w:b/>
          <w:sz w:val="22"/>
          <w:szCs w:val="22"/>
          <w:u w:val="single"/>
        </w:rPr>
        <w:t>ronde</w:t>
      </w:r>
      <w:proofErr w:type="spellEnd"/>
      <w:r w:rsidRPr="00456CF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="00BE22FA" w:rsidRPr="00456CF7">
        <w:rPr>
          <w:rFonts w:ascii="Arial" w:hAnsi="Arial" w:cs="Arial"/>
          <w:b/>
          <w:sz w:val="22"/>
          <w:szCs w:val="22"/>
          <w:u w:val="single"/>
        </w:rPr>
        <w:t>8</w:t>
      </w:r>
      <w:r w:rsidRPr="00456CF7">
        <w:rPr>
          <w:rFonts w:ascii="Arial" w:hAnsi="Arial" w:cs="Arial"/>
          <w:b/>
          <w:sz w:val="22"/>
          <w:szCs w:val="22"/>
          <w:u w:val="single"/>
        </w:rPr>
        <w:t xml:space="preserve"> :</w:t>
      </w:r>
      <w:proofErr w:type="gramEnd"/>
    </w:p>
    <w:p w:rsidR="00B836D8" w:rsidRPr="00456CF7" w:rsidRDefault="00B836D8" w:rsidP="00B836D8">
      <w:pPr>
        <w:rPr>
          <w:rFonts w:ascii="Trebuchet MS" w:hAnsi="Trebuchet MS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456CF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456CF7">
        <w:rPr>
          <w:rFonts w:ascii="Arial" w:hAnsi="Arial" w:cs="Arial"/>
          <w:b/>
          <w:sz w:val="22"/>
          <w:szCs w:val="22"/>
          <w:u w:val="single"/>
        </w:rPr>
        <w:t xml:space="preserve"> 1 :</w:t>
      </w:r>
    </w:p>
    <w:p w:rsidR="001D091A" w:rsidRDefault="001D091A" w:rsidP="00B836D8">
      <w:r w:rsidRPr="001D091A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bal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is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in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middencirkel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ziet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dat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zonder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toestemming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het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verlaat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daar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wisselspeler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tegenpartij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, die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zich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aan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het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warmlopen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is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klap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geeft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onderbreekt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het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spel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. Hoe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zal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nu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verder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moeten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handelen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1D091A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1D091A" w:rsidRDefault="001D091A" w:rsidP="00B836D8"/>
    <w:p w:rsidR="001D091A" w:rsidRDefault="001D091A" w:rsidP="00B836D8">
      <w:pPr>
        <w:rPr>
          <w:rFonts w:ascii="Arial" w:hAnsi="Arial" w:cs="Arial"/>
          <w:sz w:val="22"/>
          <w:szCs w:val="22"/>
        </w:rPr>
      </w:pPr>
      <w:r w:rsidRPr="001D091A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1D091A">
        <w:rPr>
          <w:rFonts w:ascii="Arial" w:hAnsi="Arial" w:cs="Arial"/>
          <w:sz w:val="22"/>
          <w:szCs w:val="22"/>
        </w:rPr>
        <w:t>Hij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toont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speler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gele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kaart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1D091A">
        <w:rPr>
          <w:rFonts w:ascii="Arial" w:hAnsi="Arial" w:cs="Arial"/>
          <w:sz w:val="22"/>
          <w:szCs w:val="22"/>
        </w:rPr>
        <w:t>hervat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het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spel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met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scheidsrechtersbal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op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</w:p>
    <w:p w:rsidR="001D091A" w:rsidRDefault="001D091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1D091A">
        <w:rPr>
          <w:rFonts w:ascii="Arial" w:hAnsi="Arial" w:cs="Arial"/>
          <w:sz w:val="22"/>
          <w:szCs w:val="22"/>
        </w:rPr>
        <w:t>plaats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waar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bal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het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laatst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geraakt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werd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. </w:t>
      </w:r>
    </w:p>
    <w:p w:rsidR="001D091A" w:rsidRDefault="001D091A" w:rsidP="00B836D8">
      <w:pPr>
        <w:rPr>
          <w:rFonts w:ascii="Arial" w:hAnsi="Arial" w:cs="Arial"/>
          <w:sz w:val="22"/>
          <w:szCs w:val="22"/>
        </w:rPr>
      </w:pPr>
      <w:r w:rsidRPr="001D091A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1D091A">
        <w:rPr>
          <w:rFonts w:ascii="Arial" w:hAnsi="Arial" w:cs="Arial"/>
          <w:sz w:val="22"/>
          <w:szCs w:val="22"/>
        </w:rPr>
        <w:t>Hij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toont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speler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gele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kaart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1D091A">
        <w:rPr>
          <w:rFonts w:ascii="Arial" w:hAnsi="Arial" w:cs="Arial"/>
          <w:sz w:val="22"/>
          <w:szCs w:val="22"/>
        </w:rPr>
        <w:t>laat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het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spel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hervatten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met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indirecte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vrije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schop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</w:p>
    <w:p w:rsidR="001D091A" w:rsidRDefault="001D091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1D091A">
        <w:rPr>
          <w:rFonts w:ascii="Arial" w:hAnsi="Arial" w:cs="Arial"/>
          <w:sz w:val="22"/>
          <w:szCs w:val="22"/>
        </w:rPr>
        <w:t>voor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tegenpartij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nabij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zijlijn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. </w:t>
      </w:r>
    </w:p>
    <w:p w:rsidR="001D091A" w:rsidRDefault="001D091A" w:rsidP="00B836D8">
      <w:pPr>
        <w:rPr>
          <w:rFonts w:ascii="Arial" w:hAnsi="Arial" w:cs="Arial"/>
          <w:sz w:val="22"/>
          <w:szCs w:val="22"/>
        </w:rPr>
      </w:pPr>
      <w:r w:rsidRPr="001D091A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1D091A">
        <w:rPr>
          <w:rFonts w:ascii="Arial" w:hAnsi="Arial" w:cs="Arial"/>
          <w:sz w:val="22"/>
          <w:szCs w:val="22"/>
        </w:rPr>
        <w:t>Hij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toont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speler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rode </w:t>
      </w:r>
      <w:proofErr w:type="spellStart"/>
      <w:r w:rsidRPr="001D091A">
        <w:rPr>
          <w:rFonts w:ascii="Arial" w:hAnsi="Arial" w:cs="Arial"/>
          <w:sz w:val="22"/>
          <w:szCs w:val="22"/>
        </w:rPr>
        <w:t>kaart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1D091A">
        <w:rPr>
          <w:rFonts w:ascii="Arial" w:hAnsi="Arial" w:cs="Arial"/>
          <w:sz w:val="22"/>
          <w:szCs w:val="22"/>
        </w:rPr>
        <w:t>laat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het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spel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hervatten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met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directe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vrije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schop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</w:p>
    <w:p w:rsidR="001D091A" w:rsidRDefault="001D091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1D091A">
        <w:rPr>
          <w:rFonts w:ascii="Arial" w:hAnsi="Arial" w:cs="Arial"/>
          <w:sz w:val="22"/>
          <w:szCs w:val="22"/>
        </w:rPr>
        <w:t>voor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tegenpartij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op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zijlijn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het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dichtst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bij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plaats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1D091A">
        <w:rPr>
          <w:rFonts w:ascii="Arial" w:hAnsi="Arial" w:cs="Arial"/>
          <w:sz w:val="22"/>
          <w:szCs w:val="22"/>
        </w:rPr>
        <w:t>overtreding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. </w:t>
      </w:r>
    </w:p>
    <w:p w:rsidR="001D091A" w:rsidRDefault="001D091A" w:rsidP="00B836D8">
      <w:pPr>
        <w:rPr>
          <w:rFonts w:ascii="Arial" w:hAnsi="Arial" w:cs="Arial"/>
          <w:sz w:val="22"/>
          <w:szCs w:val="22"/>
        </w:rPr>
      </w:pPr>
      <w:r w:rsidRPr="001D091A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1D091A">
        <w:rPr>
          <w:rFonts w:ascii="Arial" w:hAnsi="Arial" w:cs="Arial"/>
          <w:sz w:val="22"/>
          <w:szCs w:val="22"/>
        </w:rPr>
        <w:t>Hij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toont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speler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rode </w:t>
      </w:r>
      <w:proofErr w:type="spellStart"/>
      <w:r w:rsidRPr="001D091A">
        <w:rPr>
          <w:rFonts w:ascii="Arial" w:hAnsi="Arial" w:cs="Arial"/>
          <w:sz w:val="22"/>
          <w:szCs w:val="22"/>
        </w:rPr>
        <w:t>kaart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1D091A">
        <w:rPr>
          <w:rFonts w:ascii="Arial" w:hAnsi="Arial" w:cs="Arial"/>
          <w:sz w:val="22"/>
          <w:szCs w:val="22"/>
        </w:rPr>
        <w:t>hervat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het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spel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met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indirecte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vrije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schop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op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</w:p>
    <w:p w:rsidR="001D091A" w:rsidRPr="001D091A" w:rsidRDefault="001D091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1D091A">
        <w:rPr>
          <w:rFonts w:ascii="Arial" w:hAnsi="Arial" w:cs="Arial"/>
          <w:sz w:val="22"/>
          <w:szCs w:val="22"/>
        </w:rPr>
        <w:t>plaats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waar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bal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was </w:t>
      </w:r>
      <w:proofErr w:type="spellStart"/>
      <w:r w:rsidRPr="001D091A">
        <w:rPr>
          <w:rFonts w:ascii="Arial" w:hAnsi="Arial" w:cs="Arial"/>
          <w:sz w:val="22"/>
          <w:szCs w:val="22"/>
        </w:rPr>
        <w:t>toen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het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spel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werd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onderbroken</w:t>
      </w:r>
      <w:proofErr w:type="spellEnd"/>
    </w:p>
    <w:p w:rsidR="00A93882" w:rsidRDefault="00A93882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456CF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456CF7">
        <w:rPr>
          <w:rFonts w:ascii="Arial" w:hAnsi="Arial" w:cs="Arial"/>
          <w:b/>
          <w:sz w:val="22"/>
          <w:szCs w:val="22"/>
          <w:u w:val="single"/>
        </w:rPr>
        <w:t xml:space="preserve"> 2 :</w:t>
      </w:r>
    </w:p>
    <w:p w:rsidR="001D091A" w:rsidRPr="001D091A" w:rsidRDefault="001D091A" w:rsidP="00B836D8">
      <w:pPr>
        <w:rPr>
          <w:b/>
        </w:rPr>
      </w:pPr>
      <w:proofErr w:type="spellStart"/>
      <w:r w:rsidRPr="001D091A">
        <w:rPr>
          <w:rFonts w:ascii="Arial" w:hAnsi="Arial" w:cs="Arial"/>
          <w:b/>
          <w:sz w:val="22"/>
          <w:szCs w:val="22"/>
        </w:rPr>
        <w:t>Bij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inworp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staat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tegenstander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op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minder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dan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twee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meter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plaats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waar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inworp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moet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worden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genomen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vermaant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om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meer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afstand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te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nemen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maar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doet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dit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niet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inworp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wordt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genomen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correct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uitgevoerd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fluit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af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moet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hij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nu </w:t>
      </w:r>
      <w:proofErr w:type="spellStart"/>
      <w:r w:rsidRPr="001D091A">
        <w:rPr>
          <w:rFonts w:ascii="Arial" w:hAnsi="Arial" w:cs="Arial"/>
          <w:b/>
          <w:sz w:val="22"/>
          <w:szCs w:val="22"/>
        </w:rPr>
        <w:t>beslissen</w:t>
      </w:r>
      <w:proofErr w:type="spellEnd"/>
      <w:r w:rsidRPr="001D091A">
        <w:rPr>
          <w:rFonts w:ascii="Arial" w:hAnsi="Arial" w:cs="Arial"/>
          <w:b/>
          <w:sz w:val="22"/>
          <w:szCs w:val="22"/>
        </w:rPr>
        <w:t xml:space="preserve"> ?</w:t>
      </w:r>
      <w:r w:rsidRPr="001D091A">
        <w:rPr>
          <w:b/>
        </w:rPr>
        <w:t xml:space="preserve"> </w:t>
      </w:r>
    </w:p>
    <w:p w:rsidR="001D091A" w:rsidRDefault="001D091A" w:rsidP="00B836D8"/>
    <w:p w:rsidR="001D091A" w:rsidRDefault="001D091A" w:rsidP="00B836D8">
      <w:pPr>
        <w:rPr>
          <w:rFonts w:ascii="Arial" w:hAnsi="Arial" w:cs="Arial"/>
          <w:sz w:val="22"/>
          <w:szCs w:val="22"/>
        </w:rPr>
      </w:pPr>
      <w:r w:rsidRPr="001D091A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1D091A">
        <w:rPr>
          <w:rFonts w:ascii="Arial" w:hAnsi="Arial" w:cs="Arial"/>
          <w:sz w:val="22"/>
          <w:szCs w:val="22"/>
        </w:rPr>
        <w:t>Inworp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over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laten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nemen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. </w:t>
      </w:r>
    </w:p>
    <w:p w:rsidR="001D091A" w:rsidRDefault="001D091A" w:rsidP="00B836D8">
      <w:pPr>
        <w:rPr>
          <w:rFonts w:ascii="Arial" w:hAnsi="Arial" w:cs="Arial"/>
          <w:sz w:val="22"/>
          <w:szCs w:val="22"/>
        </w:rPr>
      </w:pPr>
      <w:r w:rsidRPr="001D091A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gele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kaart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tonen </w:t>
      </w:r>
      <w:proofErr w:type="spellStart"/>
      <w:r w:rsidRPr="001D091A">
        <w:rPr>
          <w:rFonts w:ascii="Arial" w:hAnsi="Arial" w:cs="Arial"/>
          <w:sz w:val="22"/>
          <w:szCs w:val="22"/>
        </w:rPr>
        <w:t>aan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speler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1D091A">
        <w:rPr>
          <w:rFonts w:ascii="Arial" w:hAnsi="Arial" w:cs="Arial"/>
          <w:sz w:val="22"/>
          <w:szCs w:val="22"/>
        </w:rPr>
        <w:t>onvoldoende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afstand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nam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en de </w:t>
      </w:r>
      <w:proofErr w:type="spellStart"/>
      <w:r w:rsidRPr="001D091A">
        <w:rPr>
          <w:rFonts w:ascii="Arial" w:hAnsi="Arial" w:cs="Arial"/>
          <w:sz w:val="22"/>
          <w:szCs w:val="22"/>
        </w:rPr>
        <w:t>inworp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laten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</w:p>
    <w:p w:rsidR="001D091A" w:rsidRDefault="001D091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1D091A">
        <w:rPr>
          <w:rFonts w:ascii="Arial" w:hAnsi="Arial" w:cs="Arial"/>
          <w:sz w:val="22"/>
          <w:szCs w:val="22"/>
        </w:rPr>
        <w:t>overnemen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. </w:t>
      </w:r>
    </w:p>
    <w:p w:rsidR="001D091A" w:rsidRDefault="001D091A" w:rsidP="00B836D8">
      <w:pPr>
        <w:rPr>
          <w:rFonts w:ascii="Arial" w:hAnsi="Arial" w:cs="Arial"/>
          <w:sz w:val="22"/>
          <w:szCs w:val="22"/>
        </w:rPr>
      </w:pPr>
      <w:r w:rsidRPr="001D091A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gele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kaart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tonen </w:t>
      </w:r>
      <w:proofErr w:type="spellStart"/>
      <w:r w:rsidRPr="001D091A">
        <w:rPr>
          <w:rFonts w:ascii="Arial" w:hAnsi="Arial" w:cs="Arial"/>
          <w:sz w:val="22"/>
          <w:szCs w:val="22"/>
        </w:rPr>
        <w:t>aan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speler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1D091A">
        <w:rPr>
          <w:rFonts w:ascii="Arial" w:hAnsi="Arial" w:cs="Arial"/>
          <w:sz w:val="22"/>
          <w:szCs w:val="22"/>
        </w:rPr>
        <w:t>onvoldoende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afstand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nam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indirecte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vrije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</w:p>
    <w:p w:rsidR="001D091A" w:rsidRDefault="001D091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1D091A">
        <w:rPr>
          <w:rFonts w:ascii="Arial" w:hAnsi="Arial" w:cs="Arial"/>
          <w:sz w:val="22"/>
          <w:szCs w:val="22"/>
        </w:rPr>
        <w:t>schop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toekennen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aan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tegenpartij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op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zijlijn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. </w:t>
      </w:r>
    </w:p>
    <w:p w:rsidR="001D091A" w:rsidRDefault="001D091A" w:rsidP="00B836D8">
      <w:pPr>
        <w:rPr>
          <w:rFonts w:ascii="Arial" w:hAnsi="Arial" w:cs="Arial"/>
          <w:sz w:val="22"/>
          <w:szCs w:val="22"/>
        </w:rPr>
      </w:pPr>
      <w:r w:rsidRPr="001D091A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gele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kaart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tonen </w:t>
      </w:r>
      <w:proofErr w:type="spellStart"/>
      <w:r w:rsidRPr="001D091A">
        <w:rPr>
          <w:rFonts w:ascii="Arial" w:hAnsi="Arial" w:cs="Arial"/>
          <w:sz w:val="22"/>
          <w:szCs w:val="22"/>
        </w:rPr>
        <w:t>aan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speler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1D091A">
        <w:rPr>
          <w:rFonts w:ascii="Arial" w:hAnsi="Arial" w:cs="Arial"/>
          <w:sz w:val="22"/>
          <w:szCs w:val="22"/>
        </w:rPr>
        <w:t>onvoldoende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afstand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nam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1D091A">
        <w:rPr>
          <w:rFonts w:ascii="Arial" w:hAnsi="Arial" w:cs="Arial"/>
          <w:sz w:val="22"/>
          <w:szCs w:val="22"/>
        </w:rPr>
        <w:t>een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indirecte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vrije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</w:p>
    <w:p w:rsidR="001D091A" w:rsidRPr="001D091A" w:rsidRDefault="001D091A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1D091A">
        <w:rPr>
          <w:rFonts w:ascii="Arial" w:hAnsi="Arial" w:cs="Arial"/>
          <w:sz w:val="22"/>
          <w:szCs w:val="22"/>
        </w:rPr>
        <w:t>schop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toekennen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aan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tegenpartij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op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D091A">
        <w:rPr>
          <w:rFonts w:ascii="Arial" w:hAnsi="Arial" w:cs="Arial"/>
          <w:sz w:val="22"/>
          <w:szCs w:val="22"/>
        </w:rPr>
        <w:t>plaats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waar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deze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speler</w:t>
      </w:r>
      <w:proofErr w:type="spellEnd"/>
      <w:r w:rsidRPr="001D09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91A">
        <w:rPr>
          <w:rFonts w:ascii="Arial" w:hAnsi="Arial" w:cs="Arial"/>
          <w:sz w:val="22"/>
          <w:szCs w:val="22"/>
        </w:rPr>
        <w:t>stond</w:t>
      </w:r>
      <w:proofErr w:type="spellEnd"/>
      <w:r w:rsidRPr="001D091A">
        <w:rPr>
          <w:rFonts w:ascii="Arial" w:hAnsi="Arial" w:cs="Arial"/>
          <w:sz w:val="22"/>
          <w:szCs w:val="22"/>
        </w:rPr>
        <w:t>.</w:t>
      </w:r>
    </w:p>
    <w:p w:rsidR="00A93882" w:rsidRDefault="00A93882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456CF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456CF7">
        <w:rPr>
          <w:rFonts w:ascii="Arial" w:hAnsi="Arial" w:cs="Arial"/>
          <w:b/>
          <w:sz w:val="22"/>
          <w:szCs w:val="22"/>
          <w:u w:val="single"/>
        </w:rPr>
        <w:t xml:space="preserve"> 3 :</w:t>
      </w:r>
    </w:p>
    <w:p w:rsidR="001D091A" w:rsidRDefault="00FE5555" w:rsidP="00B836D8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lid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Erik </w:t>
      </w:r>
      <w:proofErr w:type="spellStart"/>
      <w:r>
        <w:rPr>
          <w:rFonts w:ascii="Arial" w:hAnsi="Arial" w:cs="Arial"/>
          <w:b/>
          <w:sz w:val="22"/>
          <w:szCs w:val="22"/>
        </w:rPr>
        <w:t>Hoving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fluit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iedere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wedstrijden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bij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</w:rPr>
        <w:t>jeugd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Hij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ongetwijfeld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weten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bij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welke </w:t>
      </w:r>
      <w:proofErr w:type="spellStart"/>
      <w:r>
        <w:rPr>
          <w:rFonts w:ascii="Arial" w:hAnsi="Arial" w:cs="Arial"/>
          <w:b/>
          <w:sz w:val="22"/>
          <w:szCs w:val="22"/>
        </w:rPr>
        <w:t>divisies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afrastering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verplicht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Maar </w:t>
      </w:r>
      <w:proofErr w:type="spellStart"/>
      <w:r>
        <w:rPr>
          <w:rFonts w:ascii="Arial" w:hAnsi="Arial" w:cs="Arial"/>
          <w:b/>
          <w:sz w:val="22"/>
          <w:szCs w:val="22"/>
        </w:rPr>
        <w:t>weet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jij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bij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welke </w:t>
      </w:r>
      <w:proofErr w:type="spellStart"/>
      <w:r>
        <w:rPr>
          <w:rFonts w:ascii="Arial" w:hAnsi="Arial" w:cs="Arial"/>
          <w:b/>
          <w:sz w:val="22"/>
          <w:szCs w:val="22"/>
        </w:rPr>
        <w:t>divisies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afrastering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verplicht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?</w:t>
      </w:r>
    </w:p>
    <w:p w:rsidR="00FE5555" w:rsidRDefault="00FE5555" w:rsidP="00B836D8">
      <w:pPr>
        <w:rPr>
          <w:rFonts w:ascii="Arial" w:hAnsi="Arial" w:cs="Arial"/>
          <w:b/>
          <w:sz w:val="22"/>
          <w:szCs w:val="22"/>
        </w:rPr>
      </w:pPr>
    </w:p>
    <w:p w:rsidR="00FE5555" w:rsidRDefault="00FE555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sz w:val="22"/>
          <w:szCs w:val="22"/>
        </w:rPr>
        <w:t>Bij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E5555">
        <w:rPr>
          <w:rFonts w:ascii="Arial" w:hAnsi="Arial" w:cs="Arial"/>
          <w:sz w:val="22"/>
          <w:szCs w:val="22"/>
        </w:rPr>
        <w:t>competitie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junioren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FE5555">
        <w:rPr>
          <w:rFonts w:ascii="Arial" w:hAnsi="Arial" w:cs="Arial"/>
          <w:sz w:val="22"/>
          <w:szCs w:val="22"/>
        </w:rPr>
        <w:t>landelijke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Eredivisies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5555">
        <w:rPr>
          <w:rFonts w:ascii="Arial" w:hAnsi="Arial" w:cs="Arial"/>
          <w:sz w:val="22"/>
          <w:szCs w:val="22"/>
        </w:rPr>
        <w:t>Eerste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Divisies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en Tweede </w:t>
      </w:r>
      <w:proofErr w:type="spellStart"/>
      <w:r w:rsidRPr="00FE5555">
        <w:rPr>
          <w:rFonts w:ascii="Arial" w:hAnsi="Arial" w:cs="Arial"/>
          <w:sz w:val="22"/>
          <w:szCs w:val="22"/>
        </w:rPr>
        <w:t>Divisies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E5555" w:rsidRDefault="00FE555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proofErr w:type="spellStart"/>
      <w:r>
        <w:rPr>
          <w:rFonts w:ascii="Arial" w:hAnsi="Arial" w:cs="Arial"/>
          <w:sz w:val="22"/>
          <w:szCs w:val="22"/>
        </w:rPr>
        <w:t>Bij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competites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junioren</w:t>
      </w:r>
      <w:proofErr w:type="spellEnd"/>
      <w:r>
        <w:rPr>
          <w:rFonts w:ascii="Arial" w:hAnsi="Arial" w:cs="Arial"/>
          <w:sz w:val="22"/>
          <w:szCs w:val="22"/>
        </w:rPr>
        <w:t xml:space="preserve"> in de </w:t>
      </w:r>
      <w:proofErr w:type="spellStart"/>
      <w:r>
        <w:rPr>
          <w:rFonts w:ascii="Arial" w:hAnsi="Arial" w:cs="Arial"/>
          <w:sz w:val="22"/>
          <w:szCs w:val="22"/>
        </w:rPr>
        <w:t>landelijke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Eredivisies</w:t>
      </w:r>
      <w:proofErr w:type="spellEnd"/>
      <w:r>
        <w:rPr>
          <w:rFonts w:ascii="Arial" w:hAnsi="Arial" w:cs="Arial"/>
          <w:sz w:val="22"/>
          <w:szCs w:val="22"/>
        </w:rPr>
        <w:t xml:space="preserve"> en de </w:t>
      </w:r>
      <w:proofErr w:type="spellStart"/>
      <w:r>
        <w:rPr>
          <w:rFonts w:ascii="Arial" w:hAnsi="Arial" w:cs="Arial"/>
          <w:sz w:val="22"/>
          <w:szCs w:val="22"/>
        </w:rPr>
        <w:t>Eerste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Divisie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E5555" w:rsidRDefault="00FE555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proofErr w:type="spellStart"/>
      <w:r>
        <w:rPr>
          <w:rFonts w:ascii="Arial" w:hAnsi="Arial" w:cs="Arial"/>
          <w:sz w:val="22"/>
          <w:szCs w:val="22"/>
        </w:rPr>
        <w:t>Bij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competities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junioren</w:t>
      </w:r>
      <w:proofErr w:type="spellEnd"/>
      <w:r>
        <w:rPr>
          <w:rFonts w:ascii="Arial" w:hAnsi="Arial" w:cs="Arial"/>
          <w:sz w:val="22"/>
          <w:szCs w:val="22"/>
        </w:rPr>
        <w:t xml:space="preserve"> in de </w:t>
      </w:r>
      <w:proofErr w:type="spellStart"/>
      <w:r>
        <w:rPr>
          <w:rFonts w:ascii="Arial" w:hAnsi="Arial" w:cs="Arial"/>
          <w:sz w:val="22"/>
          <w:szCs w:val="22"/>
        </w:rPr>
        <w:t>landelijke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Eredivisies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Eerste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Divisies</w:t>
      </w:r>
      <w:proofErr w:type="spellEnd"/>
      <w:r>
        <w:rPr>
          <w:rFonts w:ascii="Arial" w:hAnsi="Arial" w:cs="Arial"/>
          <w:sz w:val="22"/>
          <w:szCs w:val="22"/>
        </w:rPr>
        <w:t xml:space="preserve">, Tweede en </w:t>
      </w:r>
      <w:proofErr w:type="spellStart"/>
      <w:r>
        <w:rPr>
          <w:rFonts w:ascii="Arial" w:hAnsi="Arial" w:cs="Arial"/>
          <w:sz w:val="22"/>
          <w:szCs w:val="22"/>
        </w:rPr>
        <w:t>Derde</w:t>
      </w:r>
      <w:proofErr w:type="spellEnd"/>
    </w:p>
    <w:p w:rsidR="00FE5555" w:rsidRDefault="00FE555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Divisies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E5555" w:rsidRDefault="00FE555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proofErr w:type="spellStart"/>
      <w:r>
        <w:rPr>
          <w:rFonts w:ascii="Arial" w:hAnsi="Arial" w:cs="Arial"/>
          <w:sz w:val="22"/>
          <w:szCs w:val="22"/>
        </w:rPr>
        <w:t>Bij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competities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junioren</w:t>
      </w:r>
      <w:proofErr w:type="spellEnd"/>
      <w:r>
        <w:rPr>
          <w:rFonts w:ascii="Arial" w:hAnsi="Arial" w:cs="Arial"/>
          <w:sz w:val="22"/>
          <w:szCs w:val="22"/>
        </w:rPr>
        <w:t xml:space="preserve"> in de </w:t>
      </w:r>
      <w:proofErr w:type="spellStart"/>
      <w:r>
        <w:rPr>
          <w:rFonts w:ascii="Arial" w:hAnsi="Arial" w:cs="Arial"/>
          <w:sz w:val="22"/>
          <w:szCs w:val="22"/>
        </w:rPr>
        <w:t>landelijke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Eredivisies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Eerste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Divisies</w:t>
      </w:r>
      <w:proofErr w:type="spellEnd"/>
      <w:r>
        <w:rPr>
          <w:rFonts w:ascii="Arial" w:hAnsi="Arial" w:cs="Arial"/>
          <w:sz w:val="22"/>
          <w:szCs w:val="22"/>
        </w:rPr>
        <w:t xml:space="preserve">, Tweede </w:t>
      </w:r>
      <w:proofErr w:type="spellStart"/>
      <w:r>
        <w:rPr>
          <w:rFonts w:ascii="Arial" w:hAnsi="Arial" w:cs="Arial"/>
          <w:sz w:val="22"/>
          <w:szCs w:val="22"/>
        </w:rPr>
        <w:t>Divisies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FE5555" w:rsidRPr="00FE5555" w:rsidRDefault="00FE555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hAnsi="Arial" w:cs="Arial"/>
          <w:sz w:val="22"/>
          <w:szCs w:val="22"/>
        </w:rPr>
        <w:t>Derde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Vierde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Divisies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56CF7" w:rsidRPr="00456CF7" w:rsidRDefault="00456CF7" w:rsidP="00D1293D">
      <w:pPr>
        <w:rPr>
          <w:rFonts w:ascii="Arial" w:hAnsi="Arial" w:cs="Arial"/>
          <w:sz w:val="22"/>
          <w:szCs w:val="22"/>
        </w:rPr>
      </w:pPr>
    </w:p>
    <w:p w:rsidR="00FE5555" w:rsidRDefault="00FE5555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FE5555" w:rsidRDefault="00FE5555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FE5555" w:rsidRDefault="00FE5555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FE5555" w:rsidRDefault="00FE5555" w:rsidP="00B836D8">
      <w:pPr>
        <w:rPr>
          <w:rFonts w:ascii="Arial" w:hAnsi="Arial" w:cs="Arial"/>
          <w:b/>
          <w:sz w:val="22"/>
          <w:szCs w:val="22"/>
          <w:u w:val="single"/>
        </w:rPr>
      </w:pPr>
    </w:p>
    <w:p w:rsidR="00736171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456CF7">
        <w:rPr>
          <w:rFonts w:ascii="Arial" w:hAnsi="Arial" w:cs="Arial"/>
          <w:b/>
          <w:sz w:val="22"/>
          <w:szCs w:val="22"/>
          <w:u w:val="single"/>
        </w:rPr>
        <w:lastRenderedPageBreak/>
        <w:t>Vraag</w:t>
      </w:r>
      <w:proofErr w:type="spellEnd"/>
      <w:r w:rsidRPr="00456CF7">
        <w:rPr>
          <w:rFonts w:ascii="Arial" w:hAnsi="Arial" w:cs="Arial"/>
          <w:b/>
          <w:sz w:val="22"/>
          <w:szCs w:val="22"/>
          <w:u w:val="single"/>
        </w:rPr>
        <w:t xml:space="preserve"> 4 :</w:t>
      </w:r>
    </w:p>
    <w:p w:rsidR="00FE5555" w:rsidRDefault="00FE5555" w:rsidP="00B836D8">
      <w:r w:rsidRPr="00FE5555">
        <w:rPr>
          <w:rFonts w:ascii="Arial" w:hAnsi="Arial" w:cs="Arial"/>
          <w:b/>
          <w:sz w:val="22"/>
          <w:szCs w:val="22"/>
        </w:rPr>
        <w:t xml:space="preserve">Er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moet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een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strafschop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worden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genomen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strafschopnemer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neemt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een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lange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aanloop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stopt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halverwege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heel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even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met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zijn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aanloop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loopt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dan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weer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enkele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meters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door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naar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bal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trapt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deze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in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het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doel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moet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FE55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b/>
          <w:sz w:val="22"/>
          <w:szCs w:val="22"/>
        </w:rPr>
        <w:t>beslissen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FE5555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FE5555" w:rsidRDefault="00FE5555" w:rsidP="00B836D8"/>
    <w:p w:rsidR="00FE5555" w:rsidRDefault="00FE5555" w:rsidP="00B836D8">
      <w:pPr>
        <w:rPr>
          <w:rFonts w:ascii="Arial" w:hAnsi="Arial" w:cs="Arial"/>
          <w:sz w:val="22"/>
          <w:szCs w:val="22"/>
        </w:rPr>
      </w:pPr>
      <w:r w:rsidRPr="00FE5555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FE5555">
        <w:rPr>
          <w:rFonts w:ascii="Arial" w:hAnsi="Arial" w:cs="Arial"/>
          <w:sz w:val="22"/>
          <w:szCs w:val="22"/>
        </w:rPr>
        <w:t>Doelpunt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. </w:t>
      </w:r>
    </w:p>
    <w:p w:rsidR="00FE5555" w:rsidRDefault="00FE5555" w:rsidP="00B836D8">
      <w:pPr>
        <w:rPr>
          <w:rFonts w:ascii="Arial" w:hAnsi="Arial" w:cs="Arial"/>
          <w:sz w:val="22"/>
          <w:szCs w:val="22"/>
        </w:rPr>
      </w:pPr>
      <w:r w:rsidRPr="00FE5555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FE5555">
        <w:rPr>
          <w:rFonts w:ascii="Arial" w:hAnsi="Arial" w:cs="Arial"/>
          <w:sz w:val="22"/>
          <w:szCs w:val="22"/>
        </w:rPr>
        <w:t>Doelschop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. </w:t>
      </w:r>
    </w:p>
    <w:p w:rsidR="00FE5555" w:rsidRDefault="00FE5555" w:rsidP="00B836D8">
      <w:pPr>
        <w:rPr>
          <w:rFonts w:ascii="Arial" w:hAnsi="Arial" w:cs="Arial"/>
          <w:sz w:val="22"/>
          <w:szCs w:val="22"/>
        </w:rPr>
      </w:pPr>
      <w:r w:rsidRPr="00FE5555">
        <w:rPr>
          <w:rFonts w:ascii="Arial" w:hAnsi="Arial" w:cs="Arial"/>
          <w:sz w:val="22"/>
          <w:szCs w:val="22"/>
        </w:rPr>
        <w:t xml:space="preserve">c. De </w:t>
      </w:r>
      <w:proofErr w:type="spellStart"/>
      <w:r w:rsidRPr="00FE5555">
        <w:rPr>
          <w:rFonts w:ascii="Arial" w:hAnsi="Arial" w:cs="Arial"/>
          <w:sz w:val="22"/>
          <w:szCs w:val="22"/>
        </w:rPr>
        <w:t>strafschopnemer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een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gele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kaart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tonen </w:t>
      </w:r>
      <w:proofErr w:type="spellStart"/>
      <w:r w:rsidRPr="00FE5555">
        <w:rPr>
          <w:rFonts w:ascii="Arial" w:hAnsi="Arial" w:cs="Arial"/>
          <w:sz w:val="22"/>
          <w:szCs w:val="22"/>
        </w:rPr>
        <w:t>wegens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onsportief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gedrag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en de </w:t>
      </w:r>
      <w:proofErr w:type="spellStart"/>
      <w:r w:rsidRPr="00FE5555">
        <w:rPr>
          <w:rFonts w:ascii="Arial" w:hAnsi="Arial" w:cs="Arial"/>
          <w:sz w:val="22"/>
          <w:szCs w:val="22"/>
        </w:rPr>
        <w:t>strafschop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over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</w:p>
    <w:p w:rsidR="00FE5555" w:rsidRDefault="00FE555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FE5555">
        <w:rPr>
          <w:rFonts w:ascii="Arial" w:hAnsi="Arial" w:cs="Arial"/>
          <w:sz w:val="22"/>
          <w:szCs w:val="22"/>
        </w:rPr>
        <w:t>laten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nemen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. </w:t>
      </w:r>
    </w:p>
    <w:p w:rsidR="00FE5555" w:rsidRDefault="00FE5555" w:rsidP="00B836D8">
      <w:pPr>
        <w:rPr>
          <w:rFonts w:ascii="Arial" w:hAnsi="Arial" w:cs="Arial"/>
          <w:sz w:val="22"/>
          <w:szCs w:val="22"/>
        </w:rPr>
      </w:pPr>
      <w:r w:rsidRPr="00FE5555">
        <w:rPr>
          <w:rFonts w:ascii="Arial" w:hAnsi="Arial" w:cs="Arial"/>
          <w:sz w:val="22"/>
          <w:szCs w:val="22"/>
        </w:rPr>
        <w:t xml:space="preserve">d. De </w:t>
      </w:r>
      <w:proofErr w:type="spellStart"/>
      <w:r w:rsidRPr="00FE5555">
        <w:rPr>
          <w:rFonts w:ascii="Arial" w:hAnsi="Arial" w:cs="Arial"/>
          <w:sz w:val="22"/>
          <w:szCs w:val="22"/>
        </w:rPr>
        <w:t>strafschopnemer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een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gele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kaart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tonen </w:t>
      </w:r>
      <w:proofErr w:type="spellStart"/>
      <w:r w:rsidRPr="00FE5555">
        <w:rPr>
          <w:rFonts w:ascii="Arial" w:hAnsi="Arial" w:cs="Arial"/>
          <w:sz w:val="22"/>
          <w:szCs w:val="22"/>
        </w:rPr>
        <w:t>wegens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onsportief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gedrag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FE5555">
        <w:rPr>
          <w:rFonts w:ascii="Arial" w:hAnsi="Arial" w:cs="Arial"/>
          <w:sz w:val="22"/>
          <w:szCs w:val="22"/>
        </w:rPr>
        <w:t>een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indirecte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vrije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</w:p>
    <w:p w:rsidR="00584BFF" w:rsidRPr="00FE5555" w:rsidRDefault="00FE5555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FE5555">
        <w:rPr>
          <w:rFonts w:ascii="Arial" w:hAnsi="Arial" w:cs="Arial"/>
          <w:sz w:val="22"/>
          <w:szCs w:val="22"/>
        </w:rPr>
        <w:t>schop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toekennen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aan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E5555">
        <w:rPr>
          <w:rFonts w:ascii="Arial" w:hAnsi="Arial" w:cs="Arial"/>
          <w:sz w:val="22"/>
          <w:szCs w:val="22"/>
        </w:rPr>
        <w:t>verdedigende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partij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555">
        <w:rPr>
          <w:rFonts w:ascii="Arial" w:hAnsi="Arial" w:cs="Arial"/>
          <w:sz w:val="22"/>
          <w:szCs w:val="22"/>
        </w:rPr>
        <w:t>op</w:t>
      </w:r>
      <w:proofErr w:type="spellEnd"/>
      <w:r w:rsidRPr="00FE55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FE5555">
        <w:rPr>
          <w:rFonts w:ascii="Arial" w:hAnsi="Arial" w:cs="Arial"/>
          <w:sz w:val="22"/>
          <w:szCs w:val="22"/>
        </w:rPr>
        <w:t>strafschopstip</w:t>
      </w:r>
      <w:proofErr w:type="spellEnd"/>
      <w:r w:rsidRPr="00FE5555">
        <w:rPr>
          <w:rFonts w:ascii="Arial" w:hAnsi="Arial" w:cs="Arial"/>
          <w:sz w:val="22"/>
          <w:szCs w:val="22"/>
        </w:rPr>
        <w:t>.</w:t>
      </w:r>
    </w:p>
    <w:p w:rsidR="00FE5555" w:rsidRPr="00615C1F" w:rsidRDefault="00FE5555" w:rsidP="00B836D8">
      <w:pPr>
        <w:rPr>
          <w:rFonts w:ascii="Arial" w:hAnsi="Arial" w:cs="Arial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color w:val="204000"/>
          <w:sz w:val="22"/>
          <w:szCs w:val="22"/>
          <w:u w:val="single"/>
        </w:rPr>
      </w:pPr>
      <w:proofErr w:type="spellStart"/>
      <w:r w:rsidRPr="00456CF7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456C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56CF7">
        <w:rPr>
          <w:rFonts w:ascii="Arial" w:hAnsi="Arial" w:cs="Arial"/>
          <w:b/>
          <w:color w:val="204000"/>
          <w:sz w:val="22"/>
          <w:szCs w:val="22"/>
          <w:u w:val="single"/>
        </w:rPr>
        <w:t>5 :</w:t>
      </w:r>
    </w:p>
    <w:p w:rsidR="008A2F07" w:rsidRDefault="008A2F07" w:rsidP="00B836D8">
      <w:proofErr w:type="spellStart"/>
      <w:r w:rsidRPr="008A2F07">
        <w:rPr>
          <w:rFonts w:ascii="Arial" w:hAnsi="Arial" w:cs="Arial"/>
          <w:b/>
          <w:sz w:val="22"/>
          <w:szCs w:val="22"/>
        </w:rPr>
        <w:t>Een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assistent-scheidsrechter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vlagt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omdat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er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sprake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is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strafbaar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buitenspel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mist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dit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vlagsignaal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maar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hij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fluit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af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omdat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hij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kort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hierna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een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verdediger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op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rand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zijn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strafschopgebied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een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tegenstander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zag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slaan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Hij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loopt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in 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richting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het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strafschopgebied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toont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verdediger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de rode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kaart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hoort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dan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via 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headset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dat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assistentscheidsrechter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buitenspel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heeft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geconstateerd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met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vlag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in 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lucht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staat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. Hoe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moet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nu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het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spel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hervatten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als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hij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akkoord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gaat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met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uitleg</w:t>
      </w:r>
      <w:proofErr w:type="spellEnd"/>
      <w:r w:rsidRPr="008A2F07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8A2F07">
        <w:rPr>
          <w:rFonts w:ascii="Arial" w:hAnsi="Arial" w:cs="Arial"/>
          <w:b/>
          <w:sz w:val="22"/>
          <w:szCs w:val="22"/>
        </w:rPr>
        <w:t>assistent-scheidsrechter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8A2F07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8A2F07" w:rsidRDefault="008A2F07" w:rsidP="00B836D8"/>
    <w:p w:rsidR="008A2F07" w:rsidRDefault="008A2F07" w:rsidP="00B836D8">
      <w:pPr>
        <w:rPr>
          <w:rFonts w:ascii="Arial" w:hAnsi="Arial" w:cs="Arial"/>
          <w:sz w:val="22"/>
          <w:szCs w:val="22"/>
        </w:rPr>
      </w:pPr>
      <w:r w:rsidRPr="008A2F07">
        <w:rPr>
          <w:rFonts w:ascii="Arial" w:hAnsi="Arial" w:cs="Arial"/>
          <w:sz w:val="22"/>
          <w:szCs w:val="22"/>
        </w:rPr>
        <w:t xml:space="preserve">a. Met </w:t>
      </w:r>
      <w:proofErr w:type="spellStart"/>
      <w:r w:rsidRPr="008A2F07">
        <w:rPr>
          <w:rFonts w:ascii="Arial" w:hAnsi="Arial" w:cs="Arial"/>
          <w:sz w:val="22"/>
          <w:szCs w:val="22"/>
        </w:rPr>
        <w:t>een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directe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vrije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schop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op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A2F07">
        <w:rPr>
          <w:rFonts w:ascii="Arial" w:hAnsi="Arial" w:cs="Arial"/>
          <w:sz w:val="22"/>
          <w:szCs w:val="22"/>
        </w:rPr>
        <w:t>rand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8A2F07">
        <w:rPr>
          <w:rFonts w:ascii="Arial" w:hAnsi="Arial" w:cs="Arial"/>
          <w:sz w:val="22"/>
          <w:szCs w:val="22"/>
        </w:rPr>
        <w:t>het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strafschopgebied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. </w:t>
      </w:r>
    </w:p>
    <w:p w:rsidR="008A2F07" w:rsidRDefault="008A2F07" w:rsidP="00B836D8">
      <w:pPr>
        <w:rPr>
          <w:rFonts w:ascii="Arial" w:hAnsi="Arial" w:cs="Arial"/>
          <w:sz w:val="22"/>
          <w:szCs w:val="22"/>
        </w:rPr>
      </w:pPr>
      <w:r w:rsidRPr="008A2F07">
        <w:rPr>
          <w:rFonts w:ascii="Arial" w:hAnsi="Arial" w:cs="Arial"/>
          <w:sz w:val="22"/>
          <w:szCs w:val="22"/>
        </w:rPr>
        <w:t xml:space="preserve">b. Met </w:t>
      </w:r>
      <w:proofErr w:type="spellStart"/>
      <w:r w:rsidRPr="008A2F07">
        <w:rPr>
          <w:rFonts w:ascii="Arial" w:hAnsi="Arial" w:cs="Arial"/>
          <w:sz w:val="22"/>
          <w:szCs w:val="22"/>
        </w:rPr>
        <w:t>een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strafschop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. </w:t>
      </w:r>
    </w:p>
    <w:p w:rsidR="008A2F07" w:rsidRDefault="008A2F07" w:rsidP="00B836D8">
      <w:pPr>
        <w:rPr>
          <w:rFonts w:ascii="Arial" w:hAnsi="Arial" w:cs="Arial"/>
          <w:sz w:val="22"/>
          <w:szCs w:val="22"/>
        </w:rPr>
      </w:pPr>
      <w:r w:rsidRPr="008A2F07">
        <w:rPr>
          <w:rFonts w:ascii="Arial" w:hAnsi="Arial" w:cs="Arial"/>
          <w:sz w:val="22"/>
          <w:szCs w:val="22"/>
        </w:rPr>
        <w:t xml:space="preserve">c. Met </w:t>
      </w:r>
      <w:proofErr w:type="spellStart"/>
      <w:r w:rsidRPr="008A2F07">
        <w:rPr>
          <w:rFonts w:ascii="Arial" w:hAnsi="Arial" w:cs="Arial"/>
          <w:sz w:val="22"/>
          <w:szCs w:val="22"/>
        </w:rPr>
        <w:t>een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scheidsrechtersbal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op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A2F07">
        <w:rPr>
          <w:rFonts w:ascii="Arial" w:hAnsi="Arial" w:cs="Arial"/>
          <w:sz w:val="22"/>
          <w:szCs w:val="22"/>
        </w:rPr>
        <w:t>plaats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waar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A2F07">
        <w:rPr>
          <w:rFonts w:ascii="Arial" w:hAnsi="Arial" w:cs="Arial"/>
          <w:sz w:val="22"/>
          <w:szCs w:val="22"/>
        </w:rPr>
        <w:t>bal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het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laatst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geraakt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werd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. </w:t>
      </w:r>
    </w:p>
    <w:p w:rsidR="00FE5555" w:rsidRPr="008A2F07" w:rsidRDefault="008A2F07" w:rsidP="00B836D8">
      <w:pPr>
        <w:rPr>
          <w:rFonts w:ascii="Arial" w:hAnsi="Arial" w:cs="Arial"/>
          <w:color w:val="204000"/>
          <w:sz w:val="22"/>
          <w:szCs w:val="22"/>
          <w:u w:val="single"/>
        </w:rPr>
      </w:pPr>
      <w:r w:rsidRPr="008A2F07">
        <w:rPr>
          <w:rFonts w:ascii="Arial" w:hAnsi="Arial" w:cs="Arial"/>
          <w:sz w:val="22"/>
          <w:szCs w:val="22"/>
        </w:rPr>
        <w:t xml:space="preserve">d. Met </w:t>
      </w:r>
      <w:proofErr w:type="spellStart"/>
      <w:r w:rsidRPr="008A2F07">
        <w:rPr>
          <w:rFonts w:ascii="Arial" w:hAnsi="Arial" w:cs="Arial"/>
          <w:sz w:val="22"/>
          <w:szCs w:val="22"/>
        </w:rPr>
        <w:t>een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indirecte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vrije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schop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wegens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strafbaar</w:t>
      </w:r>
      <w:proofErr w:type="spellEnd"/>
      <w:r w:rsidRPr="008A2F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2F07">
        <w:rPr>
          <w:rFonts w:ascii="Arial" w:hAnsi="Arial" w:cs="Arial"/>
          <w:sz w:val="22"/>
          <w:szCs w:val="22"/>
        </w:rPr>
        <w:t>buitenspel</w:t>
      </w:r>
      <w:proofErr w:type="spellEnd"/>
    </w:p>
    <w:sectPr w:rsidR="00FE5555" w:rsidRPr="008A2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97" w:rsidRDefault="00DE0197">
      <w:r>
        <w:separator/>
      </w:r>
    </w:p>
  </w:endnote>
  <w:endnote w:type="continuationSeparator" w:id="0">
    <w:p w:rsidR="00DE0197" w:rsidRDefault="00DE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83" w:rsidRDefault="00AC75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3" w:rsidRPr="009E3CF0" w:rsidRDefault="007A0EA3">
    <w:pPr>
      <w:pStyle w:val="Voettekst"/>
      <w:rPr>
        <w:rFonts w:ascii="Arial" w:hAnsi="Arial" w:cs="Arial"/>
        <w:sz w:val="20"/>
        <w:szCs w:val="20"/>
        <w:lang w:val="nl-NL"/>
      </w:rPr>
    </w:pPr>
    <w:r w:rsidRPr="009E3CF0">
      <w:rPr>
        <w:rFonts w:ascii="Arial" w:hAnsi="Arial" w:cs="Arial"/>
        <w:sz w:val="20"/>
        <w:szCs w:val="20"/>
        <w:lang w:val="nl-NL"/>
      </w:rPr>
      <w:t>Ko-Tech</w:t>
    </w:r>
    <w:r>
      <w:rPr>
        <w:rFonts w:ascii="Arial" w:hAnsi="Arial" w:cs="Arial"/>
        <w:sz w:val="20"/>
        <w:szCs w:val="20"/>
        <w:lang w:val="nl-NL"/>
      </w:rPr>
      <w:t>, het adres voor k</w:t>
    </w:r>
    <w:r w:rsidRPr="009E3CF0">
      <w:rPr>
        <w:rFonts w:ascii="Arial" w:hAnsi="Arial" w:cs="Arial"/>
        <w:sz w:val="20"/>
        <w:szCs w:val="20"/>
        <w:lang w:val="nl-NL"/>
      </w:rPr>
      <w:t>unst</w:t>
    </w:r>
    <w:r>
      <w:rPr>
        <w:rFonts w:ascii="Arial" w:hAnsi="Arial" w:cs="Arial"/>
        <w:sz w:val="20"/>
        <w:szCs w:val="20"/>
        <w:lang w:val="nl-NL"/>
      </w:rPr>
      <w:t>st</w:t>
    </w:r>
    <w:r w:rsidRPr="009E3CF0">
      <w:rPr>
        <w:rFonts w:ascii="Arial" w:hAnsi="Arial" w:cs="Arial"/>
        <w:sz w:val="20"/>
        <w:szCs w:val="20"/>
        <w:lang w:val="nl-NL"/>
      </w:rPr>
      <w:t xml:space="preserve">of en aluminium kozijnen. Voor onderhoud, reparatie, klachten, inbraakpreventie, advies en rapportage. Ronald </w:t>
    </w:r>
    <w:proofErr w:type="spellStart"/>
    <w:r w:rsidRPr="009E3CF0">
      <w:rPr>
        <w:rFonts w:ascii="Arial" w:hAnsi="Arial" w:cs="Arial"/>
        <w:sz w:val="20"/>
        <w:szCs w:val="20"/>
        <w:lang w:val="nl-NL"/>
      </w:rPr>
      <w:t>Wateler</w:t>
    </w:r>
    <w:proofErr w:type="spellEnd"/>
    <w:r w:rsidRPr="009E3CF0">
      <w:rPr>
        <w:rFonts w:ascii="Arial" w:hAnsi="Arial" w:cs="Arial"/>
        <w:sz w:val="20"/>
        <w:szCs w:val="20"/>
        <w:lang w:val="nl-NL"/>
      </w:rPr>
      <w:t xml:space="preserve"> 06-21878389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83" w:rsidRDefault="00AC75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97" w:rsidRDefault="00DE0197">
      <w:r>
        <w:separator/>
      </w:r>
    </w:p>
  </w:footnote>
  <w:footnote w:type="continuationSeparator" w:id="0">
    <w:p w:rsidR="00DE0197" w:rsidRDefault="00DE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83" w:rsidRDefault="00AC75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83" w:rsidRDefault="00AC75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83" w:rsidRDefault="00AC75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9A8"/>
    <w:multiLevelType w:val="hybridMultilevel"/>
    <w:tmpl w:val="4EA6C2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6607"/>
    <w:multiLevelType w:val="hybridMultilevel"/>
    <w:tmpl w:val="65909E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F"/>
    <w:rsid w:val="0000049E"/>
    <w:rsid w:val="000074EE"/>
    <w:rsid w:val="00013CCD"/>
    <w:rsid w:val="00023B7D"/>
    <w:rsid w:val="00024200"/>
    <w:rsid w:val="00044812"/>
    <w:rsid w:val="00061AE8"/>
    <w:rsid w:val="000A0346"/>
    <w:rsid w:val="000A5828"/>
    <w:rsid w:val="000B0B2A"/>
    <w:rsid w:val="000B6862"/>
    <w:rsid w:val="000C241A"/>
    <w:rsid w:val="000C4902"/>
    <w:rsid w:val="000C5635"/>
    <w:rsid w:val="000C5B41"/>
    <w:rsid w:val="000C685A"/>
    <w:rsid w:val="000C6923"/>
    <w:rsid w:val="000C7FE5"/>
    <w:rsid w:val="000D6DDC"/>
    <w:rsid w:val="000E4B51"/>
    <w:rsid w:val="000E683E"/>
    <w:rsid w:val="000F0522"/>
    <w:rsid w:val="000F3BF9"/>
    <w:rsid w:val="00100FE5"/>
    <w:rsid w:val="00106ABF"/>
    <w:rsid w:val="00115C74"/>
    <w:rsid w:val="00122076"/>
    <w:rsid w:val="0012249D"/>
    <w:rsid w:val="00127D80"/>
    <w:rsid w:val="00136CEE"/>
    <w:rsid w:val="00140A59"/>
    <w:rsid w:val="00142058"/>
    <w:rsid w:val="001572A8"/>
    <w:rsid w:val="00157790"/>
    <w:rsid w:val="00160945"/>
    <w:rsid w:val="00167200"/>
    <w:rsid w:val="00167D88"/>
    <w:rsid w:val="00171C49"/>
    <w:rsid w:val="0017255F"/>
    <w:rsid w:val="00174907"/>
    <w:rsid w:val="00185AA5"/>
    <w:rsid w:val="00186816"/>
    <w:rsid w:val="001901EA"/>
    <w:rsid w:val="0019143D"/>
    <w:rsid w:val="00191D4E"/>
    <w:rsid w:val="00192D58"/>
    <w:rsid w:val="00197244"/>
    <w:rsid w:val="001A1F58"/>
    <w:rsid w:val="001A7441"/>
    <w:rsid w:val="001B1278"/>
    <w:rsid w:val="001B64AF"/>
    <w:rsid w:val="001C5361"/>
    <w:rsid w:val="001D091A"/>
    <w:rsid w:val="001D1473"/>
    <w:rsid w:val="001D6897"/>
    <w:rsid w:val="001D7DA0"/>
    <w:rsid w:val="001E5035"/>
    <w:rsid w:val="001E6C92"/>
    <w:rsid w:val="001F017D"/>
    <w:rsid w:val="001F358C"/>
    <w:rsid w:val="001F43BE"/>
    <w:rsid w:val="00201F56"/>
    <w:rsid w:val="00207AFD"/>
    <w:rsid w:val="002154E7"/>
    <w:rsid w:val="0021699B"/>
    <w:rsid w:val="0022050F"/>
    <w:rsid w:val="002411F8"/>
    <w:rsid w:val="00242D27"/>
    <w:rsid w:val="002630B9"/>
    <w:rsid w:val="00265C05"/>
    <w:rsid w:val="002854CB"/>
    <w:rsid w:val="00286F79"/>
    <w:rsid w:val="0029180C"/>
    <w:rsid w:val="0029387B"/>
    <w:rsid w:val="00294D1D"/>
    <w:rsid w:val="00294EF7"/>
    <w:rsid w:val="00296026"/>
    <w:rsid w:val="002A542F"/>
    <w:rsid w:val="002B4C3E"/>
    <w:rsid w:val="002C0B18"/>
    <w:rsid w:val="002C0E31"/>
    <w:rsid w:val="002D1F15"/>
    <w:rsid w:val="002D40B7"/>
    <w:rsid w:val="002D5311"/>
    <w:rsid w:val="002E1303"/>
    <w:rsid w:val="002E5002"/>
    <w:rsid w:val="002F6B47"/>
    <w:rsid w:val="00304C59"/>
    <w:rsid w:val="003123DE"/>
    <w:rsid w:val="00317BD2"/>
    <w:rsid w:val="00320144"/>
    <w:rsid w:val="00321C3D"/>
    <w:rsid w:val="00327EFE"/>
    <w:rsid w:val="0033382A"/>
    <w:rsid w:val="003338FF"/>
    <w:rsid w:val="003370D9"/>
    <w:rsid w:val="00342582"/>
    <w:rsid w:val="0034410E"/>
    <w:rsid w:val="003471B4"/>
    <w:rsid w:val="003518AA"/>
    <w:rsid w:val="0035479C"/>
    <w:rsid w:val="00354EC6"/>
    <w:rsid w:val="00363936"/>
    <w:rsid w:val="0036540F"/>
    <w:rsid w:val="003742A3"/>
    <w:rsid w:val="00385166"/>
    <w:rsid w:val="003A0591"/>
    <w:rsid w:val="003A4B82"/>
    <w:rsid w:val="003B1F73"/>
    <w:rsid w:val="003B35E3"/>
    <w:rsid w:val="003B50E9"/>
    <w:rsid w:val="003B6F4F"/>
    <w:rsid w:val="003C0A32"/>
    <w:rsid w:val="003C5612"/>
    <w:rsid w:val="003D69B2"/>
    <w:rsid w:val="003D6B93"/>
    <w:rsid w:val="003D7972"/>
    <w:rsid w:val="003E00C6"/>
    <w:rsid w:val="003E0DAB"/>
    <w:rsid w:val="003E35DA"/>
    <w:rsid w:val="003E5DA2"/>
    <w:rsid w:val="003F0AED"/>
    <w:rsid w:val="003F60E9"/>
    <w:rsid w:val="004057A8"/>
    <w:rsid w:val="00406A67"/>
    <w:rsid w:val="00412300"/>
    <w:rsid w:val="00417B56"/>
    <w:rsid w:val="00417C5D"/>
    <w:rsid w:val="00420F8C"/>
    <w:rsid w:val="00424D9D"/>
    <w:rsid w:val="00430969"/>
    <w:rsid w:val="00432F83"/>
    <w:rsid w:val="004401FA"/>
    <w:rsid w:val="00445BFD"/>
    <w:rsid w:val="00446363"/>
    <w:rsid w:val="00450A52"/>
    <w:rsid w:val="0045314E"/>
    <w:rsid w:val="0045648E"/>
    <w:rsid w:val="00456CF7"/>
    <w:rsid w:val="004671DC"/>
    <w:rsid w:val="004776A6"/>
    <w:rsid w:val="00480663"/>
    <w:rsid w:val="00481412"/>
    <w:rsid w:val="00491BB4"/>
    <w:rsid w:val="00496FFE"/>
    <w:rsid w:val="004A0982"/>
    <w:rsid w:val="004A0F80"/>
    <w:rsid w:val="004B0908"/>
    <w:rsid w:val="004B19A9"/>
    <w:rsid w:val="004B5656"/>
    <w:rsid w:val="004B7241"/>
    <w:rsid w:val="004C123E"/>
    <w:rsid w:val="004C32E9"/>
    <w:rsid w:val="004E2EA6"/>
    <w:rsid w:val="004F1272"/>
    <w:rsid w:val="00507C2E"/>
    <w:rsid w:val="0051017E"/>
    <w:rsid w:val="00512BE4"/>
    <w:rsid w:val="0051536C"/>
    <w:rsid w:val="00515E97"/>
    <w:rsid w:val="005322D2"/>
    <w:rsid w:val="00540AF8"/>
    <w:rsid w:val="00541611"/>
    <w:rsid w:val="005420CF"/>
    <w:rsid w:val="00547E8A"/>
    <w:rsid w:val="00560783"/>
    <w:rsid w:val="00562F7F"/>
    <w:rsid w:val="005632C8"/>
    <w:rsid w:val="00563344"/>
    <w:rsid w:val="00575F7E"/>
    <w:rsid w:val="00576738"/>
    <w:rsid w:val="005771B0"/>
    <w:rsid w:val="00582E93"/>
    <w:rsid w:val="00584BFF"/>
    <w:rsid w:val="00585EEC"/>
    <w:rsid w:val="00592F55"/>
    <w:rsid w:val="00592F56"/>
    <w:rsid w:val="005A6D2F"/>
    <w:rsid w:val="005B4534"/>
    <w:rsid w:val="005B767D"/>
    <w:rsid w:val="005B7810"/>
    <w:rsid w:val="005D5EAD"/>
    <w:rsid w:val="005D75D4"/>
    <w:rsid w:val="005E1BF4"/>
    <w:rsid w:val="005E5523"/>
    <w:rsid w:val="005E6695"/>
    <w:rsid w:val="006018AD"/>
    <w:rsid w:val="00606D37"/>
    <w:rsid w:val="00606ED0"/>
    <w:rsid w:val="00615098"/>
    <w:rsid w:val="00615C1F"/>
    <w:rsid w:val="00616128"/>
    <w:rsid w:val="006209A2"/>
    <w:rsid w:val="006251CF"/>
    <w:rsid w:val="0064101F"/>
    <w:rsid w:val="006444ED"/>
    <w:rsid w:val="00655085"/>
    <w:rsid w:val="00662DB9"/>
    <w:rsid w:val="0066620D"/>
    <w:rsid w:val="00690679"/>
    <w:rsid w:val="00693490"/>
    <w:rsid w:val="00693BC4"/>
    <w:rsid w:val="006A26F1"/>
    <w:rsid w:val="006A51B4"/>
    <w:rsid w:val="006A6832"/>
    <w:rsid w:val="006B2A45"/>
    <w:rsid w:val="006B40AC"/>
    <w:rsid w:val="006B6015"/>
    <w:rsid w:val="006C15E7"/>
    <w:rsid w:val="006D095E"/>
    <w:rsid w:val="006D741A"/>
    <w:rsid w:val="006E0B37"/>
    <w:rsid w:val="006E0C91"/>
    <w:rsid w:val="006E268E"/>
    <w:rsid w:val="006E2ACD"/>
    <w:rsid w:val="006E5206"/>
    <w:rsid w:val="006E56E1"/>
    <w:rsid w:val="006E7528"/>
    <w:rsid w:val="006F4870"/>
    <w:rsid w:val="006F631C"/>
    <w:rsid w:val="006F6E0A"/>
    <w:rsid w:val="006F770D"/>
    <w:rsid w:val="0070092F"/>
    <w:rsid w:val="00701E57"/>
    <w:rsid w:val="0072361F"/>
    <w:rsid w:val="00733D9E"/>
    <w:rsid w:val="00733EF9"/>
    <w:rsid w:val="00736171"/>
    <w:rsid w:val="007375E7"/>
    <w:rsid w:val="00743257"/>
    <w:rsid w:val="00755E62"/>
    <w:rsid w:val="00770781"/>
    <w:rsid w:val="007801BF"/>
    <w:rsid w:val="00795FAB"/>
    <w:rsid w:val="007A0EA3"/>
    <w:rsid w:val="007A2E5F"/>
    <w:rsid w:val="007A3EC7"/>
    <w:rsid w:val="007A73B7"/>
    <w:rsid w:val="007A7F8D"/>
    <w:rsid w:val="007C1A70"/>
    <w:rsid w:val="007D5692"/>
    <w:rsid w:val="007D68D2"/>
    <w:rsid w:val="007E1630"/>
    <w:rsid w:val="007E3D23"/>
    <w:rsid w:val="007F0D60"/>
    <w:rsid w:val="00802484"/>
    <w:rsid w:val="00806028"/>
    <w:rsid w:val="00813DB8"/>
    <w:rsid w:val="00814B56"/>
    <w:rsid w:val="0081589D"/>
    <w:rsid w:val="00833B7D"/>
    <w:rsid w:val="0083684E"/>
    <w:rsid w:val="008408E4"/>
    <w:rsid w:val="008434E5"/>
    <w:rsid w:val="008460AB"/>
    <w:rsid w:val="0085402E"/>
    <w:rsid w:val="008545F9"/>
    <w:rsid w:val="00856D40"/>
    <w:rsid w:val="0086480C"/>
    <w:rsid w:val="00870432"/>
    <w:rsid w:val="0087216D"/>
    <w:rsid w:val="0089224C"/>
    <w:rsid w:val="008936D7"/>
    <w:rsid w:val="008A0D2B"/>
    <w:rsid w:val="008A10BF"/>
    <w:rsid w:val="008A2F07"/>
    <w:rsid w:val="008A4EC3"/>
    <w:rsid w:val="008C45C1"/>
    <w:rsid w:val="008D6EDE"/>
    <w:rsid w:val="008D7951"/>
    <w:rsid w:val="008E307D"/>
    <w:rsid w:val="008F3190"/>
    <w:rsid w:val="008F3F7B"/>
    <w:rsid w:val="008F6CD3"/>
    <w:rsid w:val="009006E5"/>
    <w:rsid w:val="0090560B"/>
    <w:rsid w:val="00910D65"/>
    <w:rsid w:val="00912BFB"/>
    <w:rsid w:val="00914822"/>
    <w:rsid w:val="009267A3"/>
    <w:rsid w:val="00932998"/>
    <w:rsid w:val="009346B9"/>
    <w:rsid w:val="00935FCB"/>
    <w:rsid w:val="009362DD"/>
    <w:rsid w:val="0094213F"/>
    <w:rsid w:val="00945066"/>
    <w:rsid w:val="009572EF"/>
    <w:rsid w:val="009663AD"/>
    <w:rsid w:val="00971842"/>
    <w:rsid w:val="00981333"/>
    <w:rsid w:val="00984188"/>
    <w:rsid w:val="00987ECD"/>
    <w:rsid w:val="00992029"/>
    <w:rsid w:val="00993387"/>
    <w:rsid w:val="009942A8"/>
    <w:rsid w:val="009969B7"/>
    <w:rsid w:val="009A0675"/>
    <w:rsid w:val="009A2E6A"/>
    <w:rsid w:val="009B77F8"/>
    <w:rsid w:val="009C3F2D"/>
    <w:rsid w:val="009D05D5"/>
    <w:rsid w:val="009D281C"/>
    <w:rsid w:val="009E3CF0"/>
    <w:rsid w:val="009E58EF"/>
    <w:rsid w:val="009E6069"/>
    <w:rsid w:val="009E656D"/>
    <w:rsid w:val="009F3D90"/>
    <w:rsid w:val="009F7E3C"/>
    <w:rsid w:val="00A02439"/>
    <w:rsid w:val="00A0432B"/>
    <w:rsid w:val="00A14212"/>
    <w:rsid w:val="00A21204"/>
    <w:rsid w:val="00A27AC2"/>
    <w:rsid w:val="00A309D7"/>
    <w:rsid w:val="00A4055B"/>
    <w:rsid w:val="00A422EB"/>
    <w:rsid w:val="00A432EC"/>
    <w:rsid w:val="00A51BA0"/>
    <w:rsid w:val="00A545FA"/>
    <w:rsid w:val="00A6576A"/>
    <w:rsid w:val="00A65D91"/>
    <w:rsid w:val="00A71BED"/>
    <w:rsid w:val="00A746C6"/>
    <w:rsid w:val="00A83585"/>
    <w:rsid w:val="00A83A0E"/>
    <w:rsid w:val="00A86EA2"/>
    <w:rsid w:val="00A90F5F"/>
    <w:rsid w:val="00A93882"/>
    <w:rsid w:val="00A947E9"/>
    <w:rsid w:val="00A97122"/>
    <w:rsid w:val="00A97499"/>
    <w:rsid w:val="00AA6D08"/>
    <w:rsid w:val="00AB358C"/>
    <w:rsid w:val="00AC7583"/>
    <w:rsid w:val="00AC7E0A"/>
    <w:rsid w:val="00AE003A"/>
    <w:rsid w:val="00AE29BD"/>
    <w:rsid w:val="00AE60BA"/>
    <w:rsid w:val="00AF4CF9"/>
    <w:rsid w:val="00B27694"/>
    <w:rsid w:val="00B307F6"/>
    <w:rsid w:val="00B363E2"/>
    <w:rsid w:val="00B524F7"/>
    <w:rsid w:val="00B56003"/>
    <w:rsid w:val="00B5731D"/>
    <w:rsid w:val="00B60CDA"/>
    <w:rsid w:val="00B65E4C"/>
    <w:rsid w:val="00B7225C"/>
    <w:rsid w:val="00B836D8"/>
    <w:rsid w:val="00B85964"/>
    <w:rsid w:val="00B8708F"/>
    <w:rsid w:val="00B87591"/>
    <w:rsid w:val="00BA4B29"/>
    <w:rsid w:val="00BA50BE"/>
    <w:rsid w:val="00BC168D"/>
    <w:rsid w:val="00BC1E6B"/>
    <w:rsid w:val="00BD7E3F"/>
    <w:rsid w:val="00BE1D96"/>
    <w:rsid w:val="00BE22FA"/>
    <w:rsid w:val="00BF2300"/>
    <w:rsid w:val="00BF39F6"/>
    <w:rsid w:val="00C0066F"/>
    <w:rsid w:val="00C04C1A"/>
    <w:rsid w:val="00C1041B"/>
    <w:rsid w:val="00C24047"/>
    <w:rsid w:val="00C307FE"/>
    <w:rsid w:val="00C3205C"/>
    <w:rsid w:val="00C41859"/>
    <w:rsid w:val="00C41F79"/>
    <w:rsid w:val="00C611DA"/>
    <w:rsid w:val="00C61708"/>
    <w:rsid w:val="00C621A8"/>
    <w:rsid w:val="00C62904"/>
    <w:rsid w:val="00C75A84"/>
    <w:rsid w:val="00C94982"/>
    <w:rsid w:val="00CA3CAB"/>
    <w:rsid w:val="00CA49A2"/>
    <w:rsid w:val="00CB4B8F"/>
    <w:rsid w:val="00CB5017"/>
    <w:rsid w:val="00CC0055"/>
    <w:rsid w:val="00CC3C31"/>
    <w:rsid w:val="00CC5446"/>
    <w:rsid w:val="00CD3643"/>
    <w:rsid w:val="00CE141E"/>
    <w:rsid w:val="00CE56E8"/>
    <w:rsid w:val="00CE7B79"/>
    <w:rsid w:val="00CE7FE9"/>
    <w:rsid w:val="00CF0ECF"/>
    <w:rsid w:val="00CF25A6"/>
    <w:rsid w:val="00CF5490"/>
    <w:rsid w:val="00CF6E20"/>
    <w:rsid w:val="00D1293D"/>
    <w:rsid w:val="00D22C05"/>
    <w:rsid w:val="00D24D9C"/>
    <w:rsid w:val="00D2755A"/>
    <w:rsid w:val="00D3069C"/>
    <w:rsid w:val="00D32159"/>
    <w:rsid w:val="00D33483"/>
    <w:rsid w:val="00D3529E"/>
    <w:rsid w:val="00D44BEB"/>
    <w:rsid w:val="00D549EE"/>
    <w:rsid w:val="00D56D1C"/>
    <w:rsid w:val="00D62CB7"/>
    <w:rsid w:val="00D70B51"/>
    <w:rsid w:val="00D72975"/>
    <w:rsid w:val="00D779E9"/>
    <w:rsid w:val="00D8238F"/>
    <w:rsid w:val="00D84B0E"/>
    <w:rsid w:val="00D85FC7"/>
    <w:rsid w:val="00D87D9F"/>
    <w:rsid w:val="00D95308"/>
    <w:rsid w:val="00DA0946"/>
    <w:rsid w:val="00DA2645"/>
    <w:rsid w:val="00DA2C1C"/>
    <w:rsid w:val="00DA3EA9"/>
    <w:rsid w:val="00DA5D22"/>
    <w:rsid w:val="00DB0A06"/>
    <w:rsid w:val="00DB2AE4"/>
    <w:rsid w:val="00DB740F"/>
    <w:rsid w:val="00DC1A5C"/>
    <w:rsid w:val="00DC64CF"/>
    <w:rsid w:val="00DD621D"/>
    <w:rsid w:val="00DE0197"/>
    <w:rsid w:val="00DE21C3"/>
    <w:rsid w:val="00DE495E"/>
    <w:rsid w:val="00DF26F6"/>
    <w:rsid w:val="00DF3894"/>
    <w:rsid w:val="00DF547E"/>
    <w:rsid w:val="00E05AA6"/>
    <w:rsid w:val="00E11AC2"/>
    <w:rsid w:val="00E17302"/>
    <w:rsid w:val="00E25564"/>
    <w:rsid w:val="00E32A08"/>
    <w:rsid w:val="00E469A7"/>
    <w:rsid w:val="00E500C1"/>
    <w:rsid w:val="00E621D0"/>
    <w:rsid w:val="00E7114D"/>
    <w:rsid w:val="00E713DF"/>
    <w:rsid w:val="00E73CB8"/>
    <w:rsid w:val="00E82FF4"/>
    <w:rsid w:val="00E86994"/>
    <w:rsid w:val="00E90F10"/>
    <w:rsid w:val="00E94F53"/>
    <w:rsid w:val="00E954A3"/>
    <w:rsid w:val="00EA0884"/>
    <w:rsid w:val="00EA22FA"/>
    <w:rsid w:val="00EA660B"/>
    <w:rsid w:val="00EB30CE"/>
    <w:rsid w:val="00EB360B"/>
    <w:rsid w:val="00EC3C08"/>
    <w:rsid w:val="00EC4186"/>
    <w:rsid w:val="00EC4A72"/>
    <w:rsid w:val="00EC5269"/>
    <w:rsid w:val="00EC5DEE"/>
    <w:rsid w:val="00EC686A"/>
    <w:rsid w:val="00EC6884"/>
    <w:rsid w:val="00EC7D7B"/>
    <w:rsid w:val="00ED3ECE"/>
    <w:rsid w:val="00ED42AE"/>
    <w:rsid w:val="00ED4599"/>
    <w:rsid w:val="00ED5D94"/>
    <w:rsid w:val="00EE27F9"/>
    <w:rsid w:val="00EE76C9"/>
    <w:rsid w:val="00F03157"/>
    <w:rsid w:val="00F13ED1"/>
    <w:rsid w:val="00F15B39"/>
    <w:rsid w:val="00F1622F"/>
    <w:rsid w:val="00F21774"/>
    <w:rsid w:val="00F21D6E"/>
    <w:rsid w:val="00F3743D"/>
    <w:rsid w:val="00F5107A"/>
    <w:rsid w:val="00F51E34"/>
    <w:rsid w:val="00F5751E"/>
    <w:rsid w:val="00F70522"/>
    <w:rsid w:val="00F742CD"/>
    <w:rsid w:val="00F75F38"/>
    <w:rsid w:val="00F95737"/>
    <w:rsid w:val="00FA0B3C"/>
    <w:rsid w:val="00FA1A29"/>
    <w:rsid w:val="00FA54FC"/>
    <w:rsid w:val="00FB5DA1"/>
    <w:rsid w:val="00FB7E33"/>
    <w:rsid w:val="00FD50FF"/>
    <w:rsid w:val="00FD586B"/>
    <w:rsid w:val="00FE2995"/>
    <w:rsid w:val="00FE4965"/>
    <w:rsid w:val="00FE4B80"/>
    <w:rsid w:val="00FE5555"/>
    <w:rsid w:val="00FE64EA"/>
    <w:rsid w:val="00FF21D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3CD8-C439-4CE3-AA2E-95C6012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801B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01BF"/>
    <w:pPr>
      <w:tabs>
        <w:tab w:val="center" w:pos="4536"/>
        <w:tab w:val="right" w:pos="9072"/>
      </w:tabs>
    </w:pPr>
  </w:style>
  <w:style w:type="character" w:customStyle="1" w:styleId="gwt-radiobutton">
    <w:name w:val="gwt-radiobutton"/>
    <w:rsid w:val="006F6E0A"/>
    <w:rPr>
      <w:rFonts w:ascii="Trebuchet MS" w:hAnsi="Trebuchet MS" w:hint="default"/>
      <w:color w:val="204000"/>
      <w:sz w:val="18"/>
      <w:szCs w:val="18"/>
      <w:bdr w:val="none" w:sz="0" w:space="0" w:color="auto" w:frame="1"/>
      <w:shd w:val="clear" w:color="auto" w:fill="F8FFF0"/>
    </w:rPr>
  </w:style>
  <w:style w:type="character" w:styleId="Zwaar">
    <w:name w:val="Strong"/>
    <w:basedOn w:val="Standaardalinea-lettertype"/>
    <w:uiPriority w:val="22"/>
    <w:qFormat/>
    <w:rsid w:val="009969B7"/>
    <w:rPr>
      <w:b/>
      <w:bCs/>
    </w:rPr>
  </w:style>
  <w:style w:type="paragraph" w:styleId="Lijstalinea">
    <w:name w:val="List Paragraph"/>
    <w:basedOn w:val="Standaard"/>
    <w:uiPriority w:val="34"/>
    <w:qFormat/>
    <w:rsid w:val="0028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rittie</dc:creator>
  <cp:keywords/>
  <dc:description/>
  <cp:lastModifiedBy>Gebruiker</cp:lastModifiedBy>
  <cp:revision>4</cp:revision>
  <dcterms:created xsi:type="dcterms:W3CDTF">2019-07-26T17:50:00Z</dcterms:created>
  <dcterms:modified xsi:type="dcterms:W3CDTF">2019-08-28T19:42:00Z</dcterms:modified>
</cp:coreProperties>
</file>