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972D43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972D43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972D43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972D43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972D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90560B" w:rsidRPr="00972D43">
        <w:rPr>
          <w:rFonts w:ascii="Arial" w:hAnsi="Arial" w:cs="Arial"/>
          <w:b/>
          <w:sz w:val="22"/>
          <w:szCs w:val="22"/>
          <w:u w:val="single"/>
        </w:rPr>
        <w:t>6</w:t>
      </w:r>
      <w:r w:rsidRPr="00972D43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972D43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972D43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972D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972D43">
        <w:rPr>
          <w:rFonts w:ascii="Arial" w:hAnsi="Arial" w:cs="Arial"/>
          <w:b/>
          <w:sz w:val="22"/>
          <w:szCs w:val="22"/>
          <w:u w:val="single"/>
        </w:rPr>
        <w:t>1 :</w:t>
      </w:r>
      <w:proofErr w:type="gramEnd"/>
    </w:p>
    <w:p w:rsidR="006E0305" w:rsidRDefault="006E0305" w:rsidP="00B836D8">
      <w:r w:rsidRPr="006E0305">
        <w:rPr>
          <w:rFonts w:ascii="Arial" w:hAnsi="Arial" w:cs="Arial"/>
          <w:b/>
          <w:sz w:val="22"/>
          <w:szCs w:val="22"/>
        </w:rPr>
        <w:t xml:space="preserve">Mag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een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geknield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proofErr w:type="gramStart"/>
      <w:r w:rsidRPr="006E0305">
        <w:rPr>
          <w:rFonts w:ascii="Arial" w:hAnsi="Arial" w:cs="Arial"/>
          <w:b/>
          <w:sz w:val="22"/>
          <w:szCs w:val="22"/>
        </w:rPr>
        <w:t>uitgevoerd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E0305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6E0305" w:rsidRDefault="006E0305" w:rsidP="00B836D8"/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a. Ja, </w:t>
      </w:r>
      <w:proofErr w:type="spellStart"/>
      <w:r w:rsidRPr="006E0305">
        <w:rPr>
          <w:rFonts w:ascii="Arial" w:hAnsi="Arial" w:cs="Arial"/>
          <w:sz w:val="22"/>
          <w:szCs w:val="22"/>
        </w:rPr>
        <w:t>mits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uitvoering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correct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verloopt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E0305">
        <w:rPr>
          <w:rFonts w:ascii="Arial" w:hAnsi="Arial" w:cs="Arial"/>
          <w:sz w:val="22"/>
          <w:szCs w:val="22"/>
        </w:rPr>
        <w:t>vanaf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juiste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plaats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b. Ja, </w:t>
      </w:r>
      <w:proofErr w:type="spellStart"/>
      <w:r w:rsidRPr="006E0305">
        <w:rPr>
          <w:rFonts w:ascii="Arial" w:hAnsi="Arial" w:cs="Arial"/>
          <w:sz w:val="22"/>
          <w:szCs w:val="22"/>
        </w:rPr>
        <w:t>mits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hij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met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één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voet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achter de </w:t>
      </w:r>
      <w:proofErr w:type="spellStart"/>
      <w:r w:rsidRPr="006E0305">
        <w:rPr>
          <w:rFonts w:ascii="Arial" w:hAnsi="Arial" w:cs="Arial"/>
          <w:sz w:val="22"/>
          <w:szCs w:val="22"/>
        </w:rPr>
        <w:t>lijn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blijft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0305">
        <w:rPr>
          <w:rFonts w:ascii="Arial" w:hAnsi="Arial" w:cs="Arial"/>
          <w:sz w:val="22"/>
          <w:szCs w:val="22"/>
        </w:rPr>
        <w:t>Neen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, beide </w:t>
      </w:r>
      <w:proofErr w:type="spellStart"/>
      <w:r w:rsidRPr="006E0305">
        <w:rPr>
          <w:rFonts w:ascii="Arial" w:hAnsi="Arial" w:cs="Arial"/>
          <w:sz w:val="22"/>
          <w:szCs w:val="22"/>
        </w:rPr>
        <w:t>voeten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moeten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zich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bevinden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op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zijlijn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P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0305">
        <w:rPr>
          <w:rFonts w:ascii="Arial" w:hAnsi="Arial" w:cs="Arial"/>
          <w:sz w:val="22"/>
          <w:szCs w:val="22"/>
        </w:rPr>
        <w:t>Neen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6E0305">
        <w:rPr>
          <w:rFonts w:ascii="Arial" w:hAnsi="Arial" w:cs="Arial"/>
          <w:sz w:val="22"/>
          <w:szCs w:val="22"/>
        </w:rPr>
        <w:t>inwerper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moet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staan</w:t>
      </w:r>
      <w:proofErr w:type="spellEnd"/>
      <w:r w:rsidRPr="006E0305">
        <w:rPr>
          <w:rFonts w:ascii="Arial" w:hAnsi="Arial" w:cs="Arial"/>
          <w:sz w:val="22"/>
          <w:szCs w:val="22"/>
        </w:rPr>
        <w:t>.</w:t>
      </w:r>
    </w:p>
    <w:p w:rsidR="008557C0" w:rsidRDefault="008557C0" w:rsidP="00B836D8">
      <w:pPr>
        <w:rPr>
          <w:rFonts w:ascii="Arial" w:hAnsi="Arial" w:cs="Arial"/>
          <w:sz w:val="22"/>
          <w:szCs w:val="22"/>
        </w:rPr>
      </w:pPr>
    </w:p>
    <w:p w:rsidR="008557C0" w:rsidRDefault="008557C0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 :</w:t>
      </w:r>
      <w:proofErr w:type="gramEnd"/>
    </w:p>
    <w:p w:rsidR="006E0305" w:rsidRDefault="006E0305" w:rsidP="00B836D8">
      <w:proofErr w:type="spellStart"/>
      <w:r w:rsidRPr="006E0305">
        <w:rPr>
          <w:rFonts w:ascii="Arial" w:hAnsi="Arial" w:cs="Arial"/>
          <w:b/>
          <w:sz w:val="22"/>
          <w:szCs w:val="22"/>
        </w:rPr>
        <w:t>Een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is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netruimte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het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doel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tegenpartij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terecht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gekomen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Bij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een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schot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op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doel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roept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vanaf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positie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iets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naar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, die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daardoor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afgeleid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en de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bal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verdwijnt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het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doel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. Welke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spelhervatting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b/>
          <w:sz w:val="22"/>
          <w:szCs w:val="22"/>
        </w:rPr>
        <w:t>is</w:t>
      </w:r>
      <w:proofErr w:type="spellEnd"/>
      <w:r w:rsidRPr="006E0305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proofErr w:type="gramStart"/>
      <w:r w:rsidRPr="006E0305">
        <w:rPr>
          <w:rFonts w:ascii="Arial" w:hAnsi="Arial" w:cs="Arial"/>
          <w:b/>
          <w:sz w:val="22"/>
          <w:szCs w:val="22"/>
        </w:rPr>
        <w:t>toepassing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E0305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6E0305" w:rsidRDefault="006E0305" w:rsidP="00B836D8"/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0305">
        <w:rPr>
          <w:rFonts w:ascii="Arial" w:hAnsi="Arial" w:cs="Arial"/>
          <w:sz w:val="22"/>
          <w:szCs w:val="22"/>
        </w:rPr>
        <w:t>Aftrap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E0305">
        <w:rPr>
          <w:rFonts w:ascii="Arial" w:hAnsi="Arial" w:cs="Arial"/>
          <w:sz w:val="22"/>
          <w:szCs w:val="22"/>
        </w:rPr>
        <w:t>geldig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doelpunt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E0305">
        <w:rPr>
          <w:rFonts w:ascii="Arial" w:hAnsi="Arial" w:cs="Arial"/>
          <w:sz w:val="22"/>
          <w:szCs w:val="22"/>
        </w:rPr>
        <w:t>Indirecte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vrije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schop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voor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verdedigende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partij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binnen </w:t>
      </w:r>
      <w:proofErr w:type="spellStart"/>
      <w:r w:rsidRPr="006E0305">
        <w:rPr>
          <w:rFonts w:ascii="Arial" w:hAnsi="Arial" w:cs="Arial"/>
          <w:sz w:val="22"/>
          <w:szCs w:val="22"/>
        </w:rPr>
        <w:t>het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doelgebied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0305">
        <w:rPr>
          <w:rFonts w:ascii="Arial" w:hAnsi="Arial" w:cs="Arial"/>
          <w:sz w:val="22"/>
          <w:szCs w:val="22"/>
        </w:rPr>
        <w:t>Indirecte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vrije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schop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voor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verdedigende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partij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op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lijn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6E0305">
        <w:rPr>
          <w:rFonts w:ascii="Arial" w:hAnsi="Arial" w:cs="Arial"/>
          <w:sz w:val="22"/>
          <w:szCs w:val="22"/>
        </w:rPr>
        <w:t>het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doelgebied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die </w:t>
      </w:r>
    </w:p>
    <w:p w:rsidR="006E0305" w:rsidRDefault="006E030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E0305">
        <w:rPr>
          <w:rFonts w:ascii="Arial" w:hAnsi="Arial" w:cs="Arial"/>
          <w:sz w:val="22"/>
          <w:szCs w:val="22"/>
        </w:rPr>
        <w:t>evenwijdig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loopt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aan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doellijn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0305">
        <w:rPr>
          <w:rFonts w:ascii="Arial" w:hAnsi="Arial" w:cs="Arial"/>
          <w:sz w:val="22"/>
          <w:szCs w:val="22"/>
        </w:rPr>
        <w:t>zo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dicht </w:t>
      </w:r>
      <w:proofErr w:type="spellStart"/>
      <w:r w:rsidRPr="006E0305">
        <w:rPr>
          <w:rFonts w:ascii="Arial" w:hAnsi="Arial" w:cs="Arial"/>
          <w:sz w:val="22"/>
          <w:szCs w:val="22"/>
        </w:rPr>
        <w:t>mogelijk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bij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plaats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6E0305">
        <w:rPr>
          <w:rFonts w:ascii="Arial" w:hAnsi="Arial" w:cs="Arial"/>
          <w:sz w:val="22"/>
          <w:szCs w:val="22"/>
        </w:rPr>
        <w:t>overtreding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. </w:t>
      </w:r>
    </w:p>
    <w:p w:rsidR="006E0305" w:rsidRPr="006E0305" w:rsidRDefault="006E0305" w:rsidP="00B836D8">
      <w:pPr>
        <w:rPr>
          <w:rFonts w:ascii="Arial" w:hAnsi="Arial" w:cs="Arial"/>
          <w:sz w:val="22"/>
          <w:szCs w:val="22"/>
        </w:rPr>
      </w:pPr>
      <w:r w:rsidRPr="006E0305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0305">
        <w:rPr>
          <w:rFonts w:ascii="Arial" w:hAnsi="Arial" w:cs="Arial"/>
          <w:sz w:val="22"/>
          <w:szCs w:val="22"/>
        </w:rPr>
        <w:t>Scheidsrechtersbal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305">
        <w:rPr>
          <w:rFonts w:ascii="Arial" w:hAnsi="Arial" w:cs="Arial"/>
          <w:sz w:val="22"/>
          <w:szCs w:val="22"/>
        </w:rPr>
        <w:t>voor</w:t>
      </w:r>
      <w:proofErr w:type="spellEnd"/>
      <w:r w:rsidRPr="006E030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0305">
        <w:rPr>
          <w:rFonts w:ascii="Arial" w:hAnsi="Arial" w:cs="Arial"/>
          <w:sz w:val="22"/>
          <w:szCs w:val="22"/>
        </w:rPr>
        <w:t>doelverdediger</w:t>
      </w:r>
      <w:proofErr w:type="spellEnd"/>
      <w:r w:rsidRPr="006E0305">
        <w:rPr>
          <w:rFonts w:ascii="Arial" w:hAnsi="Arial" w:cs="Arial"/>
          <w:sz w:val="22"/>
          <w:szCs w:val="22"/>
        </w:rPr>
        <w:t>.</w:t>
      </w:r>
    </w:p>
    <w:p w:rsidR="00D424B6" w:rsidRDefault="00D424B6" w:rsidP="00BA1E75">
      <w:pPr>
        <w:rPr>
          <w:rFonts w:ascii="Arial" w:hAnsi="Arial" w:cs="Arial"/>
          <w:sz w:val="22"/>
          <w:szCs w:val="22"/>
          <w:lang w:val="en-US"/>
        </w:rPr>
      </w:pPr>
    </w:p>
    <w:p w:rsidR="00AA4C33" w:rsidRDefault="00AA4C33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>Vraag</w:t>
      </w:r>
      <w:proofErr w:type="spellEnd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>3 :</w:t>
      </w:r>
      <w:proofErr w:type="gramEnd"/>
    </w:p>
    <w:p w:rsidR="00AF6854" w:rsidRDefault="00AF6854" w:rsidP="00BA1E75">
      <w:proofErr w:type="spellStart"/>
      <w:r w:rsidRPr="00AF68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verzorgd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ter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hoogte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middenlijn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Op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moment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dat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met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bal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aan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voet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vlak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langs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zijlijn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aanval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opzet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steekt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geblesseerde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voet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uit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en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struikelt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(binnen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over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voet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AF68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AF6854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F6854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AF6854" w:rsidRDefault="00AF6854" w:rsidP="00BA1E75"/>
    <w:p w:rsidR="00AF6854" w:rsidRDefault="00AF6854" w:rsidP="00BA1E75">
      <w:pPr>
        <w:rPr>
          <w:rFonts w:ascii="Arial" w:hAnsi="Arial" w:cs="Arial"/>
          <w:sz w:val="22"/>
          <w:szCs w:val="22"/>
        </w:rPr>
      </w:pPr>
      <w:r w:rsidRPr="00AF685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AF6854">
        <w:rPr>
          <w:rFonts w:ascii="Arial" w:hAnsi="Arial" w:cs="Arial"/>
          <w:sz w:val="22"/>
          <w:szCs w:val="22"/>
        </w:rPr>
        <w:t>Hij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toont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F6854">
        <w:rPr>
          <w:rFonts w:ascii="Arial" w:hAnsi="Arial" w:cs="Arial"/>
          <w:sz w:val="22"/>
          <w:szCs w:val="22"/>
        </w:rPr>
        <w:t>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gele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kaart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F6854">
        <w:rPr>
          <w:rFonts w:ascii="Arial" w:hAnsi="Arial" w:cs="Arial"/>
          <w:sz w:val="22"/>
          <w:szCs w:val="22"/>
        </w:rPr>
        <w:t>laat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spel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hervatten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met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F6854">
        <w:rPr>
          <w:rFonts w:ascii="Arial" w:hAnsi="Arial" w:cs="Arial"/>
          <w:sz w:val="22"/>
          <w:szCs w:val="22"/>
        </w:rPr>
        <w:t>scheidsrechtersbal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plaats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waar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bal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laatst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geraakt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F6854">
        <w:rPr>
          <w:rFonts w:ascii="Arial" w:hAnsi="Arial" w:cs="Arial"/>
          <w:sz w:val="22"/>
          <w:szCs w:val="22"/>
        </w:rPr>
        <w:t>werd</w:t>
      </w:r>
      <w:proofErr w:type="spellEnd"/>
      <w:proofErr w:type="gramEnd"/>
      <w:r w:rsidRPr="00AF6854">
        <w:rPr>
          <w:rFonts w:ascii="Arial" w:hAnsi="Arial" w:cs="Arial"/>
          <w:sz w:val="22"/>
          <w:szCs w:val="22"/>
        </w:rPr>
        <w:t xml:space="preserve">.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 w:rsidRPr="00AF685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AF6854">
        <w:rPr>
          <w:rFonts w:ascii="Arial" w:hAnsi="Arial" w:cs="Arial"/>
          <w:sz w:val="22"/>
          <w:szCs w:val="22"/>
        </w:rPr>
        <w:t>Hij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toont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F6854">
        <w:rPr>
          <w:rFonts w:ascii="Arial" w:hAnsi="Arial" w:cs="Arial"/>
          <w:sz w:val="22"/>
          <w:szCs w:val="22"/>
        </w:rPr>
        <w:t>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gele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kaart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F6854">
        <w:rPr>
          <w:rFonts w:ascii="Arial" w:hAnsi="Arial" w:cs="Arial"/>
          <w:sz w:val="22"/>
          <w:szCs w:val="22"/>
        </w:rPr>
        <w:t>laat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spel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hervatten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met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indirecte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F6854">
        <w:rPr>
          <w:rFonts w:ascii="Arial" w:hAnsi="Arial" w:cs="Arial"/>
          <w:sz w:val="22"/>
          <w:szCs w:val="22"/>
        </w:rPr>
        <w:t>vrije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schop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voor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tegenpartij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plaats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waar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bal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AF6854">
        <w:rPr>
          <w:rFonts w:ascii="Arial" w:hAnsi="Arial" w:cs="Arial"/>
          <w:sz w:val="22"/>
          <w:szCs w:val="22"/>
        </w:rPr>
        <w:t>toen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scheidsrechter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F6854">
        <w:rPr>
          <w:rFonts w:ascii="Arial" w:hAnsi="Arial" w:cs="Arial"/>
          <w:sz w:val="22"/>
          <w:szCs w:val="22"/>
        </w:rPr>
        <w:t>spel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onderbrak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.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 w:rsidRPr="00AF6854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AF6854">
        <w:rPr>
          <w:rFonts w:ascii="Arial" w:hAnsi="Arial" w:cs="Arial"/>
          <w:sz w:val="22"/>
          <w:szCs w:val="22"/>
        </w:rPr>
        <w:t>Hij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toont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F6854">
        <w:rPr>
          <w:rFonts w:ascii="Arial" w:hAnsi="Arial" w:cs="Arial"/>
          <w:sz w:val="22"/>
          <w:szCs w:val="22"/>
        </w:rPr>
        <w:t>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gele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kaart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F6854">
        <w:rPr>
          <w:rFonts w:ascii="Arial" w:hAnsi="Arial" w:cs="Arial"/>
          <w:sz w:val="22"/>
          <w:szCs w:val="22"/>
        </w:rPr>
        <w:t>laat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spel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hervatten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met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directe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F6854">
        <w:rPr>
          <w:rFonts w:ascii="Arial" w:hAnsi="Arial" w:cs="Arial"/>
          <w:sz w:val="22"/>
          <w:szCs w:val="22"/>
        </w:rPr>
        <w:t>vrije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schop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voor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tegenpartij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plaats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AF6854">
        <w:rPr>
          <w:rFonts w:ascii="Arial" w:hAnsi="Arial" w:cs="Arial"/>
          <w:sz w:val="22"/>
          <w:szCs w:val="22"/>
        </w:rPr>
        <w:t>overtreding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. </w:t>
      </w:r>
    </w:p>
    <w:p w:rsidR="00AF6854" w:rsidRDefault="00AF6854" w:rsidP="00BA1E7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 </w:t>
      </w:r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Hij</w:t>
      </w:r>
      <w:proofErr w:type="spellEnd"/>
      <w:proofErr w:type="gram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toont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speler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F6854">
        <w:rPr>
          <w:rFonts w:ascii="Arial" w:hAnsi="Arial" w:cs="Arial"/>
          <w:sz w:val="22"/>
          <w:szCs w:val="22"/>
        </w:rPr>
        <w:t>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AF6854">
        <w:rPr>
          <w:rFonts w:ascii="Arial" w:hAnsi="Arial" w:cs="Arial"/>
          <w:sz w:val="22"/>
          <w:szCs w:val="22"/>
        </w:rPr>
        <w:t>kaart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F6854">
        <w:rPr>
          <w:rFonts w:ascii="Arial" w:hAnsi="Arial" w:cs="Arial"/>
          <w:sz w:val="22"/>
          <w:szCs w:val="22"/>
        </w:rPr>
        <w:t>laat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spel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hervatten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met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een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directe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</w:p>
    <w:p w:rsidR="00D424B6" w:rsidRPr="00AF6854" w:rsidRDefault="00AF6854" w:rsidP="00BA1E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F6854">
        <w:rPr>
          <w:rFonts w:ascii="Arial" w:hAnsi="Arial" w:cs="Arial"/>
          <w:sz w:val="22"/>
          <w:szCs w:val="22"/>
        </w:rPr>
        <w:t>vrije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schop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voor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tegenpartij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854">
        <w:rPr>
          <w:rFonts w:ascii="Arial" w:hAnsi="Arial" w:cs="Arial"/>
          <w:sz w:val="22"/>
          <w:szCs w:val="22"/>
        </w:rPr>
        <w:t>op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F6854">
        <w:rPr>
          <w:rFonts w:ascii="Arial" w:hAnsi="Arial" w:cs="Arial"/>
          <w:sz w:val="22"/>
          <w:szCs w:val="22"/>
        </w:rPr>
        <w:t>plaats</w:t>
      </w:r>
      <w:proofErr w:type="spellEnd"/>
      <w:r w:rsidRPr="00AF68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AF6854">
        <w:rPr>
          <w:rFonts w:ascii="Arial" w:hAnsi="Arial" w:cs="Arial"/>
          <w:sz w:val="22"/>
          <w:szCs w:val="22"/>
        </w:rPr>
        <w:t>overtreding</w:t>
      </w:r>
      <w:proofErr w:type="spellEnd"/>
    </w:p>
    <w:p w:rsidR="00AF6854" w:rsidRDefault="00AF6854" w:rsidP="00BA1E75">
      <w:pPr>
        <w:rPr>
          <w:rFonts w:ascii="Arial" w:hAnsi="Arial" w:cs="Arial"/>
          <w:sz w:val="22"/>
          <w:szCs w:val="22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8293D" w:rsidRDefault="0048293D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4C33" w:rsidRDefault="00AA4C33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Vraag</w:t>
      </w:r>
      <w:proofErr w:type="spellEnd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>4 :</w:t>
      </w:r>
      <w:proofErr w:type="gramEnd"/>
    </w:p>
    <w:p w:rsidR="0048293D" w:rsidRDefault="0048293D" w:rsidP="00BA1E75">
      <w:r w:rsidRPr="0048293D">
        <w:rPr>
          <w:rFonts w:ascii="Arial" w:hAnsi="Arial" w:cs="Arial"/>
          <w:b/>
          <w:sz w:val="22"/>
          <w:szCs w:val="22"/>
        </w:rPr>
        <w:t xml:space="preserve">Als 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bal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het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spel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is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voor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overtreding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toont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de betreffende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rode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. Welke van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onderstaande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overtredingen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dan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plaatsgevonden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als 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het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spel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wil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laten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hervatten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met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indirecte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schop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op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plaats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waar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de betreffende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stond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toen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hij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8293D">
        <w:rPr>
          <w:rFonts w:ascii="Arial" w:hAnsi="Arial" w:cs="Arial"/>
          <w:b/>
          <w:sz w:val="22"/>
          <w:szCs w:val="22"/>
        </w:rPr>
        <w:t>overtreding</w:t>
      </w:r>
      <w:proofErr w:type="spellEnd"/>
      <w:r w:rsidRPr="0048293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8293D">
        <w:rPr>
          <w:rFonts w:ascii="Arial" w:hAnsi="Arial" w:cs="Arial"/>
          <w:b/>
          <w:sz w:val="22"/>
          <w:szCs w:val="22"/>
        </w:rPr>
        <w:t>beging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293D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48293D" w:rsidRDefault="0048293D" w:rsidP="00BA1E75"/>
    <w:p w:rsidR="0048293D" w:rsidRDefault="0048293D" w:rsidP="00BA1E75">
      <w:pPr>
        <w:rPr>
          <w:rFonts w:ascii="Arial" w:hAnsi="Arial" w:cs="Arial"/>
          <w:sz w:val="22"/>
          <w:szCs w:val="22"/>
        </w:rPr>
      </w:pPr>
      <w:r w:rsidRPr="0048293D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heeft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tegenspeler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geslagen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binnen </w:t>
      </w:r>
      <w:proofErr w:type="spellStart"/>
      <w:r w:rsidRPr="0048293D">
        <w:rPr>
          <w:rFonts w:ascii="Arial" w:hAnsi="Arial" w:cs="Arial"/>
          <w:sz w:val="22"/>
          <w:szCs w:val="22"/>
        </w:rPr>
        <w:t>het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speelveld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. </w:t>
      </w:r>
    </w:p>
    <w:p w:rsidR="0048293D" w:rsidRDefault="0048293D" w:rsidP="00BA1E75">
      <w:pPr>
        <w:rPr>
          <w:rFonts w:ascii="Arial" w:hAnsi="Arial" w:cs="Arial"/>
          <w:sz w:val="22"/>
          <w:szCs w:val="22"/>
        </w:rPr>
      </w:pPr>
      <w:r w:rsidRPr="0048293D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heeft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8293D">
        <w:rPr>
          <w:rFonts w:ascii="Arial" w:hAnsi="Arial" w:cs="Arial"/>
          <w:sz w:val="22"/>
          <w:szCs w:val="22"/>
        </w:rPr>
        <w:t>scheidsrechter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weggeduwd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. </w:t>
      </w:r>
    </w:p>
    <w:p w:rsidR="0048293D" w:rsidRDefault="0048293D" w:rsidP="00BA1E75">
      <w:pPr>
        <w:rPr>
          <w:rFonts w:ascii="Arial" w:hAnsi="Arial" w:cs="Arial"/>
          <w:sz w:val="22"/>
          <w:szCs w:val="22"/>
        </w:rPr>
      </w:pPr>
      <w:r w:rsidRPr="0048293D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heeft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het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speelveld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verlaten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om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trainer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48293D">
        <w:rPr>
          <w:rFonts w:ascii="Arial" w:hAnsi="Arial" w:cs="Arial"/>
          <w:sz w:val="22"/>
          <w:szCs w:val="22"/>
        </w:rPr>
        <w:t>instructiezone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klap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te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</w:p>
    <w:p w:rsidR="0048293D" w:rsidRDefault="0048293D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48293D">
        <w:rPr>
          <w:rFonts w:ascii="Arial" w:hAnsi="Arial" w:cs="Arial"/>
          <w:sz w:val="22"/>
          <w:szCs w:val="22"/>
        </w:rPr>
        <w:t>geven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. </w:t>
      </w:r>
    </w:p>
    <w:p w:rsidR="0048293D" w:rsidRPr="0048293D" w:rsidRDefault="0048293D" w:rsidP="00BA1E75">
      <w:pPr>
        <w:rPr>
          <w:rFonts w:ascii="Arial" w:hAnsi="Arial" w:cs="Arial"/>
          <w:sz w:val="22"/>
          <w:szCs w:val="22"/>
          <w:lang w:val="en-US"/>
        </w:rPr>
      </w:pPr>
      <w:r w:rsidRPr="0048293D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48293D">
        <w:rPr>
          <w:rFonts w:ascii="Arial" w:hAnsi="Arial" w:cs="Arial"/>
          <w:sz w:val="22"/>
          <w:szCs w:val="22"/>
        </w:rPr>
        <w:t>Een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speler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beledigt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8293D">
        <w:rPr>
          <w:rFonts w:ascii="Arial" w:hAnsi="Arial" w:cs="Arial"/>
          <w:sz w:val="22"/>
          <w:szCs w:val="22"/>
        </w:rPr>
        <w:t>scheidsrechter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op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grove</w:t>
      </w:r>
      <w:proofErr w:type="spellEnd"/>
      <w:r w:rsidRPr="00482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93D">
        <w:rPr>
          <w:rFonts w:ascii="Arial" w:hAnsi="Arial" w:cs="Arial"/>
          <w:sz w:val="22"/>
          <w:szCs w:val="22"/>
        </w:rPr>
        <w:t>wijze</w:t>
      </w:r>
      <w:proofErr w:type="spellEnd"/>
      <w:r w:rsidRPr="0048293D">
        <w:rPr>
          <w:rFonts w:ascii="Arial" w:hAnsi="Arial" w:cs="Arial"/>
          <w:sz w:val="22"/>
          <w:szCs w:val="22"/>
        </w:rPr>
        <w:t>.</w:t>
      </w:r>
    </w:p>
    <w:p w:rsidR="004429B7" w:rsidRDefault="004429B7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4C33" w:rsidRDefault="00AA4C33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>Vraag</w:t>
      </w:r>
      <w:proofErr w:type="spellEnd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AA4C33">
        <w:rPr>
          <w:rFonts w:ascii="Arial" w:hAnsi="Arial" w:cs="Arial"/>
          <w:b/>
          <w:sz w:val="22"/>
          <w:szCs w:val="22"/>
          <w:u w:val="single"/>
          <w:lang w:val="en-US"/>
        </w:rPr>
        <w:t>5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:</w:t>
      </w:r>
      <w:proofErr w:type="gramEnd"/>
    </w:p>
    <w:p w:rsidR="00EE473C" w:rsidRDefault="00166C6F" w:rsidP="00BA1E75">
      <w:proofErr w:type="spellStart"/>
      <w:r w:rsidRPr="00166C6F">
        <w:rPr>
          <w:rFonts w:ascii="Arial" w:hAnsi="Arial" w:cs="Arial"/>
          <w:b/>
          <w:sz w:val="22"/>
          <w:szCs w:val="22"/>
        </w:rPr>
        <w:t>Een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passeert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twee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verdedigers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schiet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hard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op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het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doel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bal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komt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op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paal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gaat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vervolgens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via de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- die in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het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het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doel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in. Wat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moet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66C6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66C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166C6F">
        <w:rPr>
          <w:rFonts w:ascii="Arial" w:hAnsi="Arial" w:cs="Arial"/>
          <w:b/>
          <w:sz w:val="22"/>
          <w:szCs w:val="22"/>
        </w:rPr>
        <w:t>beslissen</w:t>
      </w:r>
      <w:proofErr w:type="spellEnd"/>
      <w:r w:rsidR="00EE473C">
        <w:rPr>
          <w:rFonts w:ascii="Arial" w:hAnsi="Arial" w:cs="Arial"/>
          <w:b/>
          <w:sz w:val="22"/>
          <w:szCs w:val="22"/>
        </w:rPr>
        <w:t xml:space="preserve"> </w:t>
      </w:r>
      <w:r w:rsidRPr="00166C6F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EE473C" w:rsidRDefault="00EE473C" w:rsidP="00BA1E75"/>
    <w:p w:rsidR="00EE473C" w:rsidRDefault="00166C6F" w:rsidP="00BA1E75">
      <w:pPr>
        <w:rPr>
          <w:rFonts w:ascii="Arial" w:hAnsi="Arial" w:cs="Arial"/>
          <w:sz w:val="22"/>
          <w:szCs w:val="22"/>
        </w:rPr>
      </w:pPr>
      <w:r w:rsidRPr="00EE473C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EE473C">
        <w:rPr>
          <w:rFonts w:ascii="Arial" w:hAnsi="Arial" w:cs="Arial"/>
          <w:sz w:val="22"/>
          <w:szCs w:val="22"/>
        </w:rPr>
        <w:t>Aftrap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E473C">
        <w:rPr>
          <w:rFonts w:ascii="Arial" w:hAnsi="Arial" w:cs="Arial"/>
          <w:sz w:val="22"/>
          <w:szCs w:val="22"/>
        </w:rPr>
        <w:t>geldig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doelpunt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. </w:t>
      </w:r>
    </w:p>
    <w:p w:rsidR="00EE473C" w:rsidRDefault="00166C6F" w:rsidP="00BA1E75">
      <w:pPr>
        <w:rPr>
          <w:rFonts w:ascii="Arial" w:hAnsi="Arial" w:cs="Arial"/>
          <w:sz w:val="22"/>
          <w:szCs w:val="22"/>
        </w:rPr>
      </w:pPr>
      <w:r w:rsidRPr="00EE473C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EE473C">
        <w:rPr>
          <w:rFonts w:ascii="Arial" w:hAnsi="Arial" w:cs="Arial"/>
          <w:sz w:val="22"/>
          <w:szCs w:val="22"/>
        </w:rPr>
        <w:t>Scheidsrechtersbal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voor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E473C">
        <w:rPr>
          <w:rFonts w:ascii="Arial" w:hAnsi="Arial" w:cs="Arial"/>
          <w:sz w:val="22"/>
          <w:szCs w:val="22"/>
        </w:rPr>
        <w:t>doelverdediger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, </w:t>
      </w:r>
      <w:r w:rsidR="00EE473C">
        <w:rPr>
          <w:rFonts w:ascii="Arial" w:hAnsi="Arial" w:cs="Arial"/>
          <w:sz w:val="22"/>
          <w:szCs w:val="22"/>
        </w:rPr>
        <w:t xml:space="preserve">de </w:t>
      </w:r>
      <w:r w:rsidRPr="00EE473C">
        <w:rPr>
          <w:rFonts w:ascii="Arial" w:hAnsi="Arial" w:cs="Arial"/>
          <w:sz w:val="22"/>
          <w:szCs w:val="22"/>
        </w:rPr>
        <w:t xml:space="preserve">andere </w:t>
      </w:r>
      <w:proofErr w:type="spellStart"/>
      <w:r w:rsidRPr="00EE473C">
        <w:rPr>
          <w:rFonts w:ascii="Arial" w:hAnsi="Arial" w:cs="Arial"/>
          <w:sz w:val="22"/>
          <w:szCs w:val="22"/>
        </w:rPr>
        <w:t>spelers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moeten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op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tenminste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4 </w:t>
      </w:r>
    </w:p>
    <w:p w:rsidR="00EE473C" w:rsidRDefault="00EE473C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meter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afstand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staan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. </w:t>
      </w:r>
    </w:p>
    <w:p w:rsidR="00EE473C" w:rsidRDefault="00166C6F" w:rsidP="00BA1E75">
      <w:pPr>
        <w:rPr>
          <w:rFonts w:ascii="Arial" w:hAnsi="Arial" w:cs="Arial"/>
          <w:sz w:val="22"/>
          <w:szCs w:val="22"/>
        </w:rPr>
      </w:pPr>
      <w:r w:rsidRPr="00EE473C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EE473C">
        <w:rPr>
          <w:rFonts w:ascii="Arial" w:hAnsi="Arial" w:cs="Arial"/>
          <w:sz w:val="22"/>
          <w:szCs w:val="22"/>
        </w:rPr>
        <w:t>Scheidsrechtersbal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voor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E473C">
        <w:rPr>
          <w:rFonts w:ascii="Arial" w:hAnsi="Arial" w:cs="Arial"/>
          <w:sz w:val="22"/>
          <w:szCs w:val="22"/>
        </w:rPr>
        <w:t>aanvaller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EE473C">
        <w:rPr>
          <w:rFonts w:ascii="Arial" w:hAnsi="Arial" w:cs="Arial"/>
          <w:sz w:val="22"/>
          <w:szCs w:val="22"/>
        </w:rPr>
        <w:t>op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73C">
        <w:rPr>
          <w:rFonts w:ascii="Arial" w:hAnsi="Arial" w:cs="Arial"/>
          <w:sz w:val="22"/>
          <w:szCs w:val="22"/>
        </w:rPr>
        <w:t>het</w:t>
      </w:r>
      <w:proofErr w:type="spellEnd"/>
      <w:r w:rsid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doel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schoot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, </w:t>
      </w:r>
      <w:r w:rsidR="00EE473C">
        <w:rPr>
          <w:rFonts w:ascii="Arial" w:hAnsi="Arial" w:cs="Arial"/>
          <w:sz w:val="22"/>
          <w:szCs w:val="22"/>
        </w:rPr>
        <w:t xml:space="preserve">de </w:t>
      </w:r>
      <w:r w:rsidRPr="00EE473C">
        <w:rPr>
          <w:rFonts w:ascii="Arial" w:hAnsi="Arial" w:cs="Arial"/>
          <w:sz w:val="22"/>
          <w:szCs w:val="22"/>
        </w:rPr>
        <w:t xml:space="preserve">andere </w:t>
      </w:r>
      <w:proofErr w:type="spellStart"/>
      <w:r w:rsidRPr="00EE473C">
        <w:rPr>
          <w:rFonts w:ascii="Arial" w:hAnsi="Arial" w:cs="Arial"/>
          <w:sz w:val="22"/>
          <w:szCs w:val="22"/>
        </w:rPr>
        <w:t>spelers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moeten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op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</w:p>
    <w:p w:rsidR="00EE473C" w:rsidRDefault="00EE473C" w:rsidP="00BA1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tenminste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meter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afstand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C6F" w:rsidRPr="00EE473C">
        <w:rPr>
          <w:rFonts w:ascii="Arial" w:hAnsi="Arial" w:cs="Arial"/>
          <w:sz w:val="22"/>
          <w:szCs w:val="22"/>
        </w:rPr>
        <w:t>staan</w:t>
      </w:r>
      <w:proofErr w:type="spellEnd"/>
      <w:r w:rsidR="00166C6F" w:rsidRPr="00EE473C">
        <w:rPr>
          <w:rFonts w:ascii="Arial" w:hAnsi="Arial" w:cs="Arial"/>
          <w:sz w:val="22"/>
          <w:szCs w:val="22"/>
        </w:rPr>
        <w:t xml:space="preserve">. </w:t>
      </w:r>
    </w:p>
    <w:p w:rsidR="00166C6F" w:rsidRPr="00EE473C" w:rsidRDefault="00166C6F" w:rsidP="00BA1E7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E473C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EE473C">
        <w:rPr>
          <w:rFonts w:ascii="Arial" w:hAnsi="Arial" w:cs="Arial"/>
          <w:sz w:val="22"/>
          <w:szCs w:val="22"/>
        </w:rPr>
        <w:t>Scheidsrechtersbal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waarbij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van beide </w:t>
      </w:r>
      <w:proofErr w:type="spellStart"/>
      <w:r w:rsidRPr="00EE473C">
        <w:rPr>
          <w:rFonts w:ascii="Arial" w:hAnsi="Arial" w:cs="Arial"/>
          <w:sz w:val="22"/>
          <w:szCs w:val="22"/>
        </w:rPr>
        <w:t>partijen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één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speler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aanwezig</w:t>
      </w:r>
      <w:proofErr w:type="spellEnd"/>
      <w:r w:rsidRPr="00EE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73C">
        <w:rPr>
          <w:rFonts w:ascii="Arial" w:hAnsi="Arial" w:cs="Arial"/>
          <w:sz w:val="22"/>
          <w:szCs w:val="22"/>
        </w:rPr>
        <w:t>is</w:t>
      </w:r>
      <w:proofErr w:type="spellEnd"/>
      <w:r w:rsidRPr="00EE473C">
        <w:rPr>
          <w:rFonts w:ascii="Arial" w:hAnsi="Arial" w:cs="Arial"/>
          <w:sz w:val="22"/>
          <w:szCs w:val="22"/>
        </w:rPr>
        <w:t>.</w:t>
      </w:r>
    </w:p>
    <w:sectPr w:rsidR="00166C6F" w:rsidRPr="00EE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9A" w:rsidRDefault="00EB4F9A">
      <w:r>
        <w:separator/>
      </w:r>
    </w:p>
  </w:endnote>
  <w:endnote w:type="continuationSeparator" w:id="0">
    <w:p w:rsidR="00EB4F9A" w:rsidRDefault="00E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20" w:rsidRPr="009E3CF0" w:rsidRDefault="00AC5020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9A" w:rsidRDefault="00EB4F9A">
      <w:r>
        <w:separator/>
      </w:r>
    </w:p>
  </w:footnote>
  <w:footnote w:type="continuationSeparator" w:id="0">
    <w:p w:rsidR="00EB4F9A" w:rsidRDefault="00EB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B81"/>
    <w:multiLevelType w:val="multilevel"/>
    <w:tmpl w:val="AE4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0F1E"/>
    <w:rsid w:val="000074EE"/>
    <w:rsid w:val="00013CCD"/>
    <w:rsid w:val="00023B7D"/>
    <w:rsid w:val="00024200"/>
    <w:rsid w:val="00044812"/>
    <w:rsid w:val="00061AE8"/>
    <w:rsid w:val="000A0346"/>
    <w:rsid w:val="000A5828"/>
    <w:rsid w:val="000B0B2A"/>
    <w:rsid w:val="000B53D3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22076"/>
    <w:rsid w:val="0012249D"/>
    <w:rsid w:val="00127D80"/>
    <w:rsid w:val="00136CEE"/>
    <w:rsid w:val="00140A59"/>
    <w:rsid w:val="00142058"/>
    <w:rsid w:val="00151297"/>
    <w:rsid w:val="001572A8"/>
    <w:rsid w:val="00157790"/>
    <w:rsid w:val="00160945"/>
    <w:rsid w:val="00166C6F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36BE"/>
    <w:rsid w:val="001E6C92"/>
    <w:rsid w:val="001F017D"/>
    <w:rsid w:val="001F358C"/>
    <w:rsid w:val="001F43BE"/>
    <w:rsid w:val="001F50D0"/>
    <w:rsid w:val="00201F56"/>
    <w:rsid w:val="00202BE4"/>
    <w:rsid w:val="00207AFD"/>
    <w:rsid w:val="002154E7"/>
    <w:rsid w:val="0021699B"/>
    <w:rsid w:val="0022050F"/>
    <w:rsid w:val="002411F8"/>
    <w:rsid w:val="00242D27"/>
    <w:rsid w:val="002630B9"/>
    <w:rsid w:val="00265C05"/>
    <w:rsid w:val="002854CB"/>
    <w:rsid w:val="0029180C"/>
    <w:rsid w:val="0029387B"/>
    <w:rsid w:val="00294D1D"/>
    <w:rsid w:val="00294EF7"/>
    <w:rsid w:val="00296026"/>
    <w:rsid w:val="002B4C3E"/>
    <w:rsid w:val="002C0E31"/>
    <w:rsid w:val="002D1F15"/>
    <w:rsid w:val="002D40B7"/>
    <w:rsid w:val="002D5311"/>
    <w:rsid w:val="002E1303"/>
    <w:rsid w:val="002F6B47"/>
    <w:rsid w:val="0030217A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5166"/>
    <w:rsid w:val="003A0591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2792"/>
    <w:rsid w:val="003E5DA2"/>
    <w:rsid w:val="003F0AED"/>
    <w:rsid w:val="003F60E9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29B7"/>
    <w:rsid w:val="00445BFD"/>
    <w:rsid w:val="00446363"/>
    <w:rsid w:val="00450A52"/>
    <w:rsid w:val="0045314E"/>
    <w:rsid w:val="0045648E"/>
    <w:rsid w:val="004671DC"/>
    <w:rsid w:val="004776A6"/>
    <w:rsid w:val="00480663"/>
    <w:rsid w:val="00481412"/>
    <w:rsid w:val="0048293D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507C2E"/>
    <w:rsid w:val="0051017E"/>
    <w:rsid w:val="00512BE4"/>
    <w:rsid w:val="0051536C"/>
    <w:rsid w:val="00515E97"/>
    <w:rsid w:val="005322D2"/>
    <w:rsid w:val="00540586"/>
    <w:rsid w:val="00540AF8"/>
    <w:rsid w:val="00541611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5F2117"/>
    <w:rsid w:val="006018AD"/>
    <w:rsid w:val="00606D37"/>
    <w:rsid w:val="00606ED0"/>
    <w:rsid w:val="00611439"/>
    <w:rsid w:val="00615098"/>
    <w:rsid w:val="00616128"/>
    <w:rsid w:val="006209A2"/>
    <w:rsid w:val="006251CF"/>
    <w:rsid w:val="0063461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B2A45"/>
    <w:rsid w:val="006B40AC"/>
    <w:rsid w:val="006B6015"/>
    <w:rsid w:val="006C15E7"/>
    <w:rsid w:val="006D095E"/>
    <w:rsid w:val="006D741A"/>
    <w:rsid w:val="006E0305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95FAB"/>
    <w:rsid w:val="007A0EA3"/>
    <w:rsid w:val="007A2E5F"/>
    <w:rsid w:val="007A73B7"/>
    <w:rsid w:val="007A7F8D"/>
    <w:rsid w:val="007C1A70"/>
    <w:rsid w:val="007D5692"/>
    <w:rsid w:val="007D68D2"/>
    <w:rsid w:val="007E1630"/>
    <w:rsid w:val="007E2C8A"/>
    <w:rsid w:val="007E3D23"/>
    <w:rsid w:val="007F0D60"/>
    <w:rsid w:val="00802484"/>
    <w:rsid w:val="00806028"/>
    <w:rsid w:val="00813DB8"/>
    <w:rsid w:val="00814B56"/>
    <w:rsid w:val="0081589D"/>
    <w:rsid w:val="00833B7D"/>
    <w:rsid w:val="0083684E"/>
    <w:rsid w:val="008408E4"/>
    <w:rsid w:val="008434E5"/>
    <w:rsid w:val="008460AB"/>
    <w:rsid w:val="0085402E"/>
    <w:rsid w:val="008545F9"/>
    <w:rsid w:val="00854BFA"/>
    <w:rsid w:val="008557C0"/>
    <w:rsid w:val="00856D40"/>
    <w:rsid w:val="0086480C"/>
    <w:rsid w:val="00866692"/>
    <w:rsid w:val="00870432"/>
    <w:rsid w:val="0087216D"/>
    <w:rsid w:val="00883A14"/>
    <w:rsid w:val="008856E3"/>
    <w:rsid w:val="0089224C"/>
    <w:rsid w:val="008936D7"/>
    <w:rsid w:val="008A0D2B"/>
    <w:rsid w:val="008A10BF"/>
    <w:rsid w:val="008A4EC3"/>
    <w:rsid w:val="008B0811"/>
    <w:rsid w:val="008B70FB"/>
    <w:rsid w:val="008C45C1"/>
    <w:rsid w:val="008D417D"/>
    <w:rsid w:val="008D6EDE"/>
    <w:rsid w:val="008D7951"/>
    <w:rsid w:val="008E307D"/>
    <w:rsid w:val="008F3190"/>
    <w:rsid w:val="008F3F7B"/>
    <w:rsid w:val="008F6CD3"/>
    <w:rsid w:val="009006E5"/>
    <w:rsid w:val="0090560B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572EF"/>
    <w:rsid w:val="009663AD"/>
    <w:rsid w:val="00971842"/>
    <w:rsid w:val="00972D43"/>
    <w:rsid w:val="00984188"/>
    <w:rsid w:val="00987ECD"/>
    <w:rsid w:val="00992029"/>
    <w:rsid w:val="00993387"/>
    <w:rsid w:val="009942A8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51BA0"/>
    <w:rsid w:val="00A545F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4C33"/>
    <w:rsid w:val="00AA6D08"/>
    <w:rsid w:val="00AB358C"/>
    <w:rsid w:val="00AC5020"/>
    <w:rsid w:val="00AC7E0A"/>
    <w:rsid w:val="00AE003A"/>
    <w:rsid w:val="00AE29BD"/>
    <w:rsid w:val="00AE60BA"/>
    <w:rsid w:val="00AF6854"/>
    <w:rsid w:val="00B05007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75B6E"/>
    <w:rsid w:val="00B836D8"/>
    <w:rsid w:val="00B85964"/>
    <w:rsid w:val="00B8708F"/>
    <w:rsid w:val="00B87591"/>
    <w:rsid w:val="00BA1E75"/>
    <w:rsid w:val="00BA4B29"/>
    <w:rsid w:val="00BA50BE"/>
    <w:rsid w:val="00BC168D"/>
    <w:rsid w:val="00BC1E6B"/>
    <w:rsid w:val="00BD7E3F"/>
    <w:rsid w:val="00BE1D96"/>
    <w:rsid w:val="00BF2300"/>
    <w:rsid w:val="00BF39F6"/>
    <w:rsid w:val="00C0066F"/>
    <w:rsid w:val="00C1041B"/>
    <w:rsid w:val="00C24047"/>
    <w:rsid w:val="00C307FE"/>
    <w:rsid w:val="00C3205C"/>
    <w:rsid w:val="00C3626B"/>
    <w:rsid w:val="00C41859"/>
    <w:rsid w:val="00C611DA"/>
    <w:rsid w:val="00C61708"/>
    <w:rsid w:val="00C621A8"/>
    <w:rsid w:val="00C62904"/>
    <w:rsid w:val="00C75A84"/>
    <w:rsid w:val="00C94982"/>
    <w:rsid w:val="00CA3CAB"/>
    <w:rsid w:val="00CA49A2"/>
    <w:rsid w:val="00CB4B8F"/>
    <w:rsid w:val="00CB5017"/>
    <w:rsid w:val="00CC0055"/>
    <w:rsid w:val="00CC3C31"/>
    <w:rsid w:val="00CC5446"/>
    <w:rsid w:val="00CD0F05"/>
    <w:rsid w:val="00CD3643"/>
    <w:rsid w:val="00CE141E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09DF"/>
    <w:rsid w:val="00D424B6"/>
    <w:rsid w:val="00D44BEB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621D"/>
    <w:rsid w:val="00DE21C3"/>
    <w:rsid w:val="00DE495E"/>
    <w:rsid w:val="00DF26F6"/>
    <w:rsid w:val="00DF3894"/>
    <w:rsid w:val="00DF547E"/>
    <w:rsid w:val="00DF75E5"/>
    <w:rsid w:val="00DF7C43"/>
    <w:rsid w:val="00E05AA6"/>
    <w:rsid w:val="00E11AC2"/>
    <w:rsid w:val="00E17302"/>
    <w:rsid w:val="00E25564"/>
    <w:rsid w:val="00E32A08"/>
    <w:rsid w:val="00E40D90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B360B"/>
    <w:rsid w:val="00EB4F9A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473C"/>
    <w:rsid w:val="00EE76C9"/>
    <w:rsid w:val="00EF700B"/>
    <w:rsid w:val="00F03157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70522"/>
    <w:rsid w:val="00F742CD"/>
    <w:rsid w:val="00F75F38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paragraph" w:styleId="Lijstalinea">
    <w:name w:val="List Paragraph"/>
    <w:basedOn w:val="Standaard"/>
    <w:uiPriority w:val="34"/>
    <w:qFormat/>
    <w:rsid w:val="000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1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4</cp:revision>
  <dcterms:created xsi:type="dcterms:W3CDTF">2019-07-26T17:49:00Z</dcterms:created>
  <dcterms:modified xsi:type="dcterms:W3CDTF">2019-08-28T19:41:00Z</dcterms:modified>
</cp:coreProperties>
</file>